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C683E" w14:textId="4F6E4E50" w:rsidR="00D4407A" w:rsidRPr="0087786C" w:rsidRDefault="00D4407A" w:rsidP="00D4407A">
      <w:pPr>
        <w:rPr>
          <w:rFonts w:ascii="Arial" w:hAnsi="Arial" w:cs="Arial"/>
        </w:rPr>
      </w:pPr>
      <w:r w:rsidRPr="0087786C">
        <w:rPr>
          <w:rFonts w:ascii="Arial" w:hAnsi="Arial" w:cs="Arial"/>
          <w:noProof/>
          <w:lang w:eastAsia="en-GB"/>
        </w:rPr>
        <w:drawing>
          <wp:anchor distT="0" distB="0" distL="114300" distR="114300" simplePos="0" relativeHeight="251659264" behindDoc="0" locked="0" layoutInCell="1" allowOverlap="1" wp14:anchorId="1CB4F13C" wp14:editId="55BF26C2">
            <wp:simplePos x="0" y="0"/>
            <wp:positionH relativeFrom="margin">
              <wp:align>right</wp:align>
            </wp:positionH>
            <wp:positionV relativeFrom="paragraph">
              <wp:posOffset>-802640</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1"/>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87786C">
        <w:rPr>
          <w:rFonts w:ascii="Arial" w:hAnsi="Arial" w:cs="Arial"/>
          <w:noProof/>
        </w:rPr>
        <w:drawing>
          <wp:anchor distT="0" distB="0" distL="114300" distR="114300" simplePos="0" relativeHeight="251660288" behindDoc="0" locked="0" layoutInCell="1" allowOverlap="1" wp14:anchorId="1D33B35F" wp14:editId="61343411">
            <wp:simplePos x="0" y="0"/>
            <wp:positionH relativeFrom="margin">
              <wp:align>left</wp:align>
            </wp:positionH>
            <wp:positionV relativeFrom="paragraph">
              <wp:posOffset>-824865</wp:posOffset>
            </wp:positionV>
            <wp:extent cx="1548000" cy="820800"/>
            <wp:effectExtent l="0" t="0" r="0" b="0"/>
            <wp:wrapNone/>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14:sizeRelH relativeFrom="margin">
              <wp14:pctWidth>0</wp14:pctWidth>
            </wp14:sizeRelH>
            <wp14:sizeRelV relativeFrom="margin">
              <wp14:pctHeight>0</wp14:pctHeight>
            </wp14:sizeRelV>
          </wp:anchor>
        </w:drawing>
      </w:r>
    </w:p>
    <w:p w14:paraId="6197F235" w14:textId="77777777" w:rsidR="00D4407A" w:rsidRPr="0087786C" w:rsidRDefault="00D4407A" w:rsidP="00D4407A">
      <w:pPr>
        <w:pStyle w:val="Header"/>
        <w:rPr>
          <w:rFonts w:cs="Arial"/>
        </w:rPr>
      </w:pPr>
    </w:p>
    <w:p w14:paraId="5F56239F" w14:textId="1419180C" w:rsidR="00C0053F" w:rsidRPr="0087786C" w:rsidRDefault="73A6C822" w:rsidP="73A6C822">
      <w:pPr>
        <w:pStyle w:val="Header"/>
        <w:tabs>
          <w:tab w:val="clear" w:pos="4153"/>
          <w:tab w:val="clear" w:pos="8306"/>
        </w:tabs>
        <w:spacing w:line="276" w:lineRule="auto"/>
        <w:outlineLvl w:val="0"/>
        <w:rPr>
          <w:rFonts w:cs="Arial"/>
          <w:b/>
          <w:bCs/>
          <w:sz w:val="28"/>
          <w:szCs w:val="28"/>
        </w:rPr>
      </w:pPr>
      <w:r w:rsidRPr="0087786C">
        <w:rPr>
          <w:rFonts w:cs="Arial"/>
          <w:b/>
          <w:bCs/>
          <w:sz w:val="28"/>
          <w:szCs w:val="28"/>
        </w:rPr>
        <w:t>Hertford Regional College Learning Plan</w:t>
      </w:r>
    </w:p>
    <w:p w14:paraId="318AF88A" w14:textId="77777777" w:rsidR="00D4407A" w:rsidRPr="0087786C" w:rsidRDefault="00D4407A" w:rsidP="73A6C822">
      <w:pPr>
        <w:pStyle w:val="Header"/>
        <w:tabs>
          <w:tab w:val="clear" w:pos="4153"/>
          <w:tab w:val="clear" w:pos="8306"/>
        </w:tabs>
        <w:spacing w:line="276" w:lineRule="auto"/>
        <w:outlineLvl w:val="0"/>
        <w:rPr>
          <w:rFonts w:cs="Arial"/>
          <w:b/>
          <w:bCs/>
          <w:sz w:val="28"/>
          <w:szCs w:val="28"/>
        </w:rPr>
      </w:pPr>
    </w:p>
    <w:tbl>
      <w:tblPr>
        <w:tblW w:w="15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2"/>
        <w:gridCol w:w="6148"/>
        <w:gridCol w:w="2159"/>
        <w:gridCol w:w="1952"/>
        <w:gridCol w:w="1012"/>
        <w:gridCol w:w="2054"/>
      </w:tblGrid>
      <w:tr w:rsidR="0016268D" w:rsidRPr="0087786C" w14:paraId="242455FE" w14:textId="77777777" w:rsidTr="6D1CD7B9">
        <w:trPr>
          <w:cantSplit/>
          <w:trHeight w:val="414"/>
          <w:jc w:val="center"/>
        </w:trPr>
        <w:tc>
          <w:tcPr>
            <w:tcW w:w="2332" w:type="dxa"/>
            <w:shd w:val="clear" w:color="auto" w:fill="D9D9D9" w:themeFill="background1" w:themeFillShade="D9"/>
            <w:vAlign w:val="center"/>
          </w:tcPr>
          <w:p w14:paraId="06A169B3" w14:textId="77777777" w:rsidR="0016268D" w:rsidRPr="0087786C" w:rsidRDefault="73A6C822" w:rsidP="73A6C822">
            <w:pPr>
              <w:pStyle w:val="Header"/>
              <w:tabs>
                <w:tab w:val="clear" w:pos="4153"/>
                <w:tab w:val="clear" w:pos="8306"/>
              </w:tabs>
              <w:rPr>
                <w:rFonts w:cs="Arial"/>
                <w:b/>
                <w:bCs/>
                <w:sz w:val="20"/>
                <w:szCs w:val="20"/>
              </w:rPr>
            </w:pPr>
            <w:r w:rsidRPr="0087786C">
              <w:rPr>
                <w:rFonts w:cs="Arial"/>
                <w:b/>
                <w:bCs/>
                <w:sz w:val="20"/>
                <w:szCs w:val="20"/>
              </w:rPr>
              <w:t>Programme Name</w:t>
            </w:r>
          </w:p>
        </w:tc>
        <w:tc>
          <w:tcPr>
            <w:tcW w:w="6148" w:type="dxa"/>
            <w:vAlign w:val="center"/>
          </w:tcPr>
          <w:p w14:paraId="7960B0D2" w14:textId="54BE7FCF" w:rsidR="0016268D" w:rsidRPr="0087786C" w:rsidRDefault="005A1C4A" w:rsidP="00935D09">
            <w:pPr>
              <w:pStyle w:val="Header"/>
              <w:tabs>
                <w:tab w:val="clear" w:pos="4153"/>
                <w:tab w:val="clear" w:pos="8306"/>
              </w:tabs>
              <w:rPr>
                <w:rFonts w:cs="Arial"/>
                <w:b/>
                <w:bCs/>
                <w:sz w:val="20"/>
                <w:szCs w:val="20"/>
              </w:rPr>
            </w:pPr>
            <w:r w:rsidRPr="0087786C">
              <w:rPr>
                <w:rFonts w:cs="Arial"/>
                <w:b/>
                <w:bCs/>
                <w:sz w:val="20"/>
                <w:szCs w:val="20"/>
              </w:rPr>
              <w:t xml:space="preserve">T LEVEL MOTOR VEHICLE </w:t>
            </w:r>
          </w:p>
        </w:tc>
        <w:tc>
          <w:tcPr>
            <w:tcW w:w="2159" w:type="dxa"/>
            <w:shd w:val="clear" w:color="auto" w:fill="D9D9D9" w:themeFill="background1" w:themeFillShade="D9"/>
            <w:vAlign w:val="center"/>
          </w:tcPr>
          <w:p w14:paraId="0D6C5C5B" w14:textId="77777777" w:rsidR="0016268D" w:rsidRPr="0087786C" w:rsidRDefault="73A6C822" w:rsidP="73A6C822">
            <w:pPr>
              <w:pStyle w:val="Header"/>
              <w:tabs>
                <w:tab w:val="clear" w:pos="4153"/>
                <w:tab w:val="clear" w:pos="8306"/>
              </w:tabs>
              <w:rPr>
                <w:rFonts w:cs="Arial"/>
                <w:b/>
                <w:bCs/>
                <w:sz w:val="20"/>
                <w:szCs w:val="20"/>
              </w:rPr>
            </w:pPr>
            <w:r w:rsidRPr="0087786C">
              <w:rPr>
                <w:rFonts w:cs="Arial"/>
                <w:b/>
                <w:bCs/>
                <w:sz w:val="20"/>
                <w:szCs w:val="20"/>
              </w:rPr>
              <w:t>Tutor</w:t>
            </w:r>
          </w:p>
        </w:tc>
        <w:tc>
          <w:tcPr>
            <w:tcW w:w="1952" w:type="dxa"/>
            <w:shd w:val="clear" w:color="auto" w:fill="auto"/>
            <w:vAlign w:val="center"/>
          </w:tcPr>
          <w:p w14:paraId="111FD079" w14:textId="2B39FDEB" w:rsidR="0016268D" w:rsidRPr="0087786C" w:rsidRDefault="0016268D" w:rsidP="00935D09">
            <w:pPr>
              <w:pStyle w:val="Header"/>
              <w:tabs>
                <w:tab w:val="clear" w:pos="4153"/>
                <w:tab w:val="clear" w:pos="8306"/>
              </w:tabs>
              <w:rPr>
                <w:rFonts w:cs="Arial"/>
                <w:b/>
                <w:bCs/>
                <w:sz w:val="20"/>
                <w:szCs w:val="20"/>
              </w:rPr>
            </w:pPr>
          </w:p>
        </w:tc>
        <w:tc>
          <w:tcPr>
            <w:tcW w:w="1012" w:type="dxa"/>
            <w:shd w:val="clear" w:color="auto" w:fill="D9D9D9" w:themeFill="background1" w:themeFillShade="D9"/>
            <w:vAlign w:val="center"/>
          </w:tcPr>
          <w:p w14:paraId="0C8D7B64" w14:textId="77777777" w:rsidR="0016268D" w:rsidRPr="0087786C" w:rsidRDefault="73A6C822" w:rsidP="73A6C822">
            <w:pPr>
              <w:pStyle w:val="Header"/>
              <w:tabs>
                <w:tab w:val="clear" w:pos="4153"/>
                <w:tab w:val="clear" w:pos="8306"/>
              </w:tabs>
              <w:rPr>
                <w:rFonts w:cs="Arial"/>
                <w:b/>
                <w:bCs/>
                <w:sz w:val="20"/>
                <w:szCs w:val="20"/>
              </w:rPr>
            </w:pPr>
            <w:r w:rsidRPr="0087786C">
              <w:rPr>
                <w:rFonts w:cs="Arial"/>
                <w:b/>
                <w:bCs/>
                <w:sz w:val="20"/>
                <w:szCs w:val="20"/>
              </w:rPr>
              <w:t>Date</w:t>
            </w:r>
          </w:p>
        </w:tc>
        <w:tc>
          <w:tcPr>
            <w:tcW w:w="2054" w:type="dxa"/>
            <w:vAlign w:val="center"/>
          </w:tcPr>
          <w:p w14:paraId="2AC35F1B" w14:textId="6ACEF26A" w:rsidR="0016268D" w:rsidRPr="0087786C" w:rsidRDefault="0016268D" w:rsidP="00D965B9">
            <w:pPr>
              <w:pStyle w:val="Header"/>
              <w:tabs>
                <w:tab w:val="clear" w:pos="4153"/>
                <w:tab w:val="clear" w:pos="8306"/>
              </w:tabs>
              <w:rPr>
                <w:rFonts w:cs="Arial"/>
                <w:b/>
                <w:bCs/>
                <w:sz w:val="20"/>
                <w:szCs w:val="20"/>
              </w:rPr>
            </w:pPr>
          </w:p>
        </w:tc>
      </w:tr>
    </w:tbl>
    <w:p w14:paraId="2103BA2E" w14:textId="77777777" w:rsidR="0016268D" w:rsidRPr="0087786C" w:rsidRDefault="0016268D" w:rsidP="00B15CD5">
      <w:pPr>
        <w:spacing w:after="0"/>
        <w:rPr>
          <w:rFonts w:ascii="Arial" w:hAnsi="Arial" w:cs="Arial"/>
        </w:rPr>
      </w:pPr>
    </w:p>
    <w:tbl>
      <w:tblPr>
        <w:tblStyle w:val="TableGrid"/>
        <w:tblW w:w="15730" w:type="dxa"/>
        <w:tblLook w:val="04A0" w:firstRow="1" w:lastRow="0" w:firstColumn="1" w:lastColumn="0" w:noHBand="0" w:noVBand="1"/>
      </w:tblPr>
      <w:tblGrid>
        <w:gridCol w:w="15730"/>
      </w:tblGrid>
      <w:tr w:rsidR="0016268D" w:rsidRPr="0087786C" w14:paraId="503CF45A" w14:textId="77777777" w:rsidTr="252DFF99">
        <w:trPr>
          <w:trHeight w:val="439"/>
        </w:trPr>
        <w:tc>
          <w:tcPr>
            <w:tcW w:w="15730" w:type="dxa"/>
            <w:shd w:val="clear" w:color="auto" w:fill="D9D9D9" w:themeFill="background1" w:themeFillShade="D9"/>
          </w:tcPr>
          <w:p w14:paraId="270A4670" w14:textId="77777777" w:rsidR="0016268D" w:rsidRPr="0087786C" w:rsidRDefault="73A6C822" w:rsidP="73A6C822">
            <w:pPr>
              <w:pStyle w:val="Header"/>
              <w:tabs>
                <w:tab w:val="clear" w:pos="4153"/>
                <w:tab w:val="clear" w:pos="8306"/>
              </w:tabs>
              <w:rPr>
                <w:rFonts w:cs="Arial"/>
                <w:b/>
                <w:bCs/>
                <w:sz w:val="20"/>
                <w:szCs w:val="20"/>
              </w:rPr>
            </w:pPr>
            <w:r w:rsidRPr="0087786C">
              <w:rPr>
                <w:rFonts w:cs="Arial"/>
                <w:b/>
                <w:bCs/>
                <w:sz w:val="20"/>
                <w:szCs w:val="20"/>
              </w:rPr>
              <w:t xml:space="preserve">Session description and context, including any </w:t>
            </w:r>
            <w:proofErr w:type="gramStart"/>
            <w:r w:rsidRPr="0087786C">
              <w:rPr>
                <w:rFonts w:cs="Arial"/>
                <w:b/>
                <w:bCs/>
                <w:sz w:val="20"/>
                <w:szCs w:val="20"/>
              </w:rPr>
              <w:t>last minute</w:t>
            </w:r>
            <w:proofErr w:type="gramEnd"/>
            <w:r w:rsidRPr="0087786C">
              <w:rPr>
                <w:rFonts w:cs="Arial"/>
                <w:b/>
                <w:bCs/>
                <w:sz w:val="20"/>
                <w:szCs w:val="20"/>
              </w:rPr>
              <w:t xml:space="preserve"> information </w:t>
            </w:r>
          </w:p>
        </w:tc>
      </w:tr>
      <w:tr w:rsidR="00566347" w:rsidRPr="0087786C" w14:paraId="57C9CD58" w14:textId="77777777" w:rsidTr="252DFF99">
        <w:trPr>
          <w:trHeight w:val="2711"/>
        </w:trPr>
        <w:tc>
          <w:tcPr>
            <w:tcW w:w="15730" w:type="dxa"/>
          </w:tcPr>
          <w:p w14:paraId="16587DF6" w14:textId="77777777" w:rsidR="00D965B9" w:rsidRPr="0087786C" w:rsidRDefault="00D965B9" w:rsidP="00935D09">
            <w:pPr>
              <w:rPr>
                <w:rFonts w:ascii="Arial" w:hAnsi="Arial" w:cs="Arial"/>
                <w:b/>
                <w:bCs/>
                <w:sz w:val="20"/>
                <w:szCs w:val="20"/>
              </w:rPr>
            </w:pPr>
          </w:p>
          <w:p w14:paraId="36EFA457" w14:textId="52B3D509" w:rsidR="005A1C4A" w:rsidRPr="0087786C" w:rsidRDefault="005A1C4A" w:rsidP="005A1C4A">
            <w:pPr>
              <w:tabs>
                <w:tab w:val="left" w:pos="10290"/>
              </w:tabs>
              <w:rPr>
                <w:rFonts w:ascii="Arial" w:hAnsi="Arial" w:cs="Arial"/>
                <w:b/>
                <w:bCs/>
                <w:color w:val="000000" w:themeColor="text1"/>
              </w:rPr>
            </w:pPr>
            <w:r w:rsidRPr="0087786C">
              <w:rPr>
                <w:rFonts w:ascii="Arial" w:hAnsi="Arial" w:cs="Arial"/>
                <w:b/>
                <w:bCs/>
                <w:color w:val="000000" w:themeColor="text1"/>
              </w:rPr>
              <w:t>Power units</w:t>
            </w:r>
            <w:r w:rsidR="00247252" w:rsidRPr="0087786C">
              <w:rPr>
                <w:rFonts w:ascii="Arial" w:hAnsi="Arial" w:cs="Arial"/>
                <w:b/>
                <w:bCs/>
                <w:color w:val="000000" w:themeColor="text1"/>
              </w:rPr>
              <w:t xml:space="preserve"> – lesson </w:t>
            </w:r>
            <w:r w:rsidR="00DF3BC8" w:rsidRPr="0087786C">
              <w:rPr>
                <w:rFonts w:ascii="Arial" w:hAnsi="Arial" w:cs="Arial"/>
                <w:b/>
                <w:bCs/>
                <w:color w:val="000000" w:themeColor="text1"/>
              </w:rPr>
              <w:t>2</w:t>
            </w:r>
            <w:r w:rsidR="003B4523" w:rsidRPr="0087786C">
              <w:rPr>
                <w:rFonts w:ascii="Arial" w:hAnsi="Arial" w:cs="Arial"/>
                <w:b/>
                <w:bCs/>
                <w:color w:val="000000" w:themeColor="text1"/>
              </w:rPr>
              <w:br/>
            </w:r>
          </w:p>
          <w:p w14:paraId="4A14E4B3" w14:textId="6C973F14" w:rsidR="00F61AEA" w:rsidRPr="0087786C" w:rsidRDefault="005A1C4A" w:rsidP="005A1C4A">
            <w:pPr>
              <w:rPr>
                <w:rFonts w:ascii="Arial" w:hAnsi="Arial" w:cs="Arial"/>
              </w:rPr>
            </w:pPr>
            <w:r w:rsidRPr="0087786C">
              <w:rPr>
                <w:rFonts w:ascii="Arial" w:hAnsi="Arial" w:cs="Arial"/>
                <w:b/>
                <w:bCs/>
              </w:rPr>
              <w:t>Overview:</w:t>
            </w:r>
            <w:r w:rsidRPr="0087786C">
              <w:rPr>
                <w:rFonts w:ascii="Arial" w:hAnsi="Arial" w:cs="Arial"/>
              </w:rPr>
              <w:t xml:space="preserve"> In this unit knowledge will be delivered for students to discover the potential power units that exist within the industry. Using a combination of online resources, video, and practical demonstration both traditional 4 stroke and alternative fuel options will be explained, and a series of practical tasks will be created to test the implementation of knowledge. “</w:t>
            </w:r>
            <w:proofErr w:type="gramStart"/>
            <w:r w:rsidRPr="0087786C">
              <w:rPr>
                <w:rFonts w:ascii="Arial" w:hAnsi="Arial" w:cs="Arial"/>
              </w:rPr>
              <w:t>job</w:t>
            </w:r>
            <w:proofErr w:type="gramEnd"/>
            <w:r w:rsidRPr="0087786C">
              <w:rPr>
                <w:rFonts w:ascii="Arial" w:hAnsi="Arial" w:cs="Arial"/>
              </w:rPr>
              <w:t xml:space="preserve"> cards” will need to be completed meeting assessment criteria. These will need to be stored digitally for feedback. All practical tasks will be observed for the highest standards and accuracy. This unit will prepare learners for fault finding with regards to power units. This will also prepare for correct completion of repairs using technical data.</w:t>
            </w:r>
          </w:p>
          <w:p w14:paraId="721E64F2" w14:textId="77777777" w:rsidR="00F61AEA" w:rsidRPr="0087786C" w:rsidRDefault="00F61AEA" w:rsidP="00F61AEA">
            <w:pPr>
              <w:pStyle w:val="Bullets"/>
              <w:numPr>
                <w:ilvl w:val="0"/>
                <w:numId w:val="0"/>
              </w:numPr>
              <w:ind w:left="397"/>
              <w:rPr>
                <w:sz w:val="28"/>
                <w:szCs w:val="28"/>
              </w:rPr>
            </w:pPr>
          </w:p>
          <w:p w14:paraId="223689F9" w14:textId="42E70E10" w:rsidR="00935D09" w:rsidRPr="0087786C" w:rsidRDefault="00935D09" w:rsidP="003B4523">
            <w:pPr>
              <w:ind w:left="2154" w:hanging="2154"/>
              <w:rPr>
                <w:rFonts w:ascii="Arial" w:hAnsi="Arial" w:cs="Arial"/>
              </w:rPr>
            </w:pPr>
            <w:r w:rsidRPr="0087786C">
              <w:rPr>
                <w:rFonts w:ascii="Arial" w:hAnsi="Arial" w:cs="Arial"/>
                <w:b/>
              </w:rPr>
              <w:t>H&amp;S</w:t>
            </w:r>
            <w:r w:rsidR="009C7422" w:rsidRPr="0087786C">
              <w:rPr>
                <w:rFonts w:ascii="Arial" w:hAnsi="Arial" w:cs="Arial"/>
                <w:b/>
              </w:rPr>
              <w:t>:</w:t>
            </w:r>
            <w:r w:rsidR="009C7422" w:rsidRPr="0087786C">
              <w:rPr>
                <w:rFonts w:ascii="Arial" w:hAnsi="Arial" w:cs="Arial"/>
                <w:b/>
              </w:rPr>
              <w:tab/>
            </w:r>
            <w:r w:rsidRPr="0087786C">
              <w:rPr>
                <w:rFonts w:ascii="Arial" w:hAnsi="Arial" w:cs="Arial"/>
              </w:rPr>
              <w:t xml:space="preserve">All bags and coats will be stored </w:t>
            </w:r>
            <w:proofErr w:type="gramStart"/>
            <w:r w:rsidRPr="0087786C">
              <w:rPr>
                <w:rFonts w:ascii="Arial" w:hAnsi="Arial" w:cs="Arial"/>
              </w:rPr>
              <w:t>correctly</w:t>
            </w:r>
            <w:proofErr w:type="gramEnd"/>
            <w:r w:rsidRPr="0087786C">
              <w:rPr>
                <w:rFonts w:ascii="Arial" w:hAnsi="Arial" w:cs="Arial"/>
              </w:rPr>
              <w:t xml:space="preserve"> and register will be taken </w:t>
            </w:r>
            <w:r w:rsidR="009C7422" w:rsidRPr="0087786C">
              <w:rPr>
                <w:rFonts w:ascii="Arial" w:hAnsi="Arial" w:cs="Arial"/>
              </w:rPr>
              <w:br/>
            </w:r>
          </w:p>
          <w:p w14:paraId="2157E9FA" w14:textId="68C66042" w:rsidR="00935D09" w:rsidRPr="0087786C" w:rsidRDefault="00935D09" w:rsidP="003B4523">
            <w:pPr>
              <w:ind w:left="2154" w:hanging="2154"/>
              <w:rPr>
                <w:rFonts w:ascii="Arial" w:hAnsi="Arial" w:cs="Arial"/>
              </w:rPr>
            </w:pPr>
            <w:r w:rsidRPr="0087786C">
              <w:rPr>
                <w:rFonts w:ascii="Arial" w:hAnsi="Arial" w:cs="Arial"/>
                <w:b/>
              </w:rPr>
              <w:t>E&amp;D</w:t>
            </w:r>
            <w:r w:rsidR="009C7422" w:rsidRPr="0087786C">
              <w:rPr>
                <w:rFonts w:ascii="Arial" w:hAnsi="Arial" w:cs="Arial"/>
                <w:b/>
              </w:rPr>
              <w:t>:</w:t>
            </w:r>
            <w:r w:rsidR="009C7422" w:rsidRPr="0087786C">
              <w:rPr>
                <w:rFonts w:ascii="Arial" w:hAnsi="Arial" w:cs="Arial"/>
                <w:b/>
              </w:rPr>
              <w:tab/>
            </w:r>
            <w:r w:rsidR="003B4523" w:rsidRPr="0087786C">
              <w:rPr>
                <w:rFonts w:ascii="Arial" w:hAnsi="Arial" w:cs="Arial"/>
                <w:bCs/>
              </w:rPr>
              <w:t>P</w:t>
            </w:r>
            <w:r w:rsidRPr="0087786C">
              <w:rPr>
                <w:rFonts w:ascii="Arial" w:hAnsi="Arial" w:cs="Arial"/>
              </w:rPr>
              <w:t xml:space="preserve">ractical exercises are contextualised within the real world: science advancement relies on people from all over the world, communicating, </w:t>
            </w:r>
            <w:proofErr w:type="gramStart"/>
            <w:r w:rsidRPr="0087786C">
              <w:rPr>
                <w:rFonts w:ascii="Arial" w:hAnsi="Arial" w:cs="Arial"/>
              </w:rPr>
              <w:t>collaborating</w:t>
            </w:r>
            <w:proofErr w:type="gramEnd"/>
            <w:r w:rsidRPr="0087786C">
              <w:rPr>
                <w:rFonts w:ascii="Arial" w:hAnsi="Arial" w:cs="Arial"/>
              </w:rPr>
              <w:t xml:space="preserve"> and sharing. </w:t>
            </w:r>
            <w:r w:rsidR="009C7422" w:rsidRPr="0087786C">
              <w:rPr>
                <w:rFonts w:ascii="Arial" w:hAnsi="Arial" w:cs="Arial"/>
              </w:rPr>
              <w:br/>
            </w:r>
          </w:p>
          <w:p w14:paraId="44B7F177" w14:textId="75885A0A" w:rsidR="00935D09" w:rsidRPr="0087786C" w:rsidRDefault="00935D09" w:rsidP="003B4523">
            <w:pPr>
              <w:ind w:left="2154" w:hanging="2154"/>
              <w:rPr>
                <w:rFonts w:ascii="Arial" w:hAnsi="Arial" w:cs="Arial"/>
              </w:rPr>
            </w:pPr>
            <w:r w:rsidRPr="0087786C">
              <w:rPr>
                <w:rFonts w:ascii="Arial" w:hAnsi="Arial" w:cs="Arial"/>
                <w:b/>
                <w:bCs/>
              </w:rPr>
              <w:t xml:space="preserve">British Values: </w:t>
            </w:r>
            <w:r w:rsidRPr="0087786C">
              <w:rPr>
                <w:rFonts w:ascii="Arial" w:hAnsi="Arial" w:cs="Arial"/>
              </w:rPr>
              <w:tab/>
              <w:t xml:space="preserve">The importance of Law on why in the UK need to ensure low emissions comply with the UK legislation within the A406 whilst driving vehicles in the London UK zone. </w:t>
            </w:r>
            <w:r w:rsidRPr="0087786C">
              <w:rPr>
                <w:rFonts w:ascii="Arial" w:hAnsi="Arial" w:cs="Arial"/>
              </w:rPr>
              <w:br/>
            </w:r>
          </w:p>
          <w:p w14:paraId="3A31C831" w14:textId="3FC8A8F7" w:rsidR="0096561E" w:rsidRPr="0087786C" w:rsidRDefault="00935D09" w:rsidP="0087786C">
            <w:pPr>
              <w:ind w:left="2154" w:hanging="2154"/>
              <w:rPr>
                <w:rFonts w:ascii="Arial" w:hAnsi="Arial" w:cs="Arial"/>
                <w:sz w:val="32"/>
                <w:szCs w:val="32"/>
              </w:rPr>
            </w:pPr>
            <w:r w:rsidRPr="0087786C">
              <w:rPr>
                <w:rFonts w:ascii="Arial" w:hAnsi="Arial" w:cs="Arial"/>
                <w:b/>
              </w:rPr>
              <w:t>Independent study</w:t>
            </w:r>
            <w:r w:rsidRPr="0087786C">
              <w:rPr>
                <w:rFonts w:ascii="Arial" w:hAnsi="Arial" w:cs="Arial"/>
              </w:rPr>
              <w:t xml:space="preserve">: </w:t>
            </w:r>
            <w:r w:rsidR="009C7422" w:rsidRPr="0087786C">
              <w:rPr>
                <w:rFonts w:ascii="Arial" w:hAnsi="Arial" w:cs="Arial"/>
              </w:rPr>
              <w:tab/>
              <w:t>L</w:t>
            </w:r>
            <w:r w:rsidRPr="0087786C">
              <w:rPr>
                <w:rFonts w:ascii="Arial" w:hAnsi="Arial" w:cs="Arial"/>
              </w:rPr>
              <w:t>earners will be given homework as per normal on E-learning LMS and the IMI E-portfolio</w:t>
            </w:r>
          </w:p>
          <w:p w14:paraId="175D49CC" w14:textId="77777777" w:rsidR="005A1C4A" w:rsidRPr="0087786C" w:rsidRDefault="005A1C4A" w:rsidP="00F61AEA">
            <w:pPr>
              <w:rPr>
                <w:rFonts w:ascii="Arial" w:hAnsi="Arial" w:cs="Arial"/>
              </w:rPr>
            </w:pPr>
          </w:p>
          <w:p w14:paraId="012DDED2" w14:textId="22D9C4BD" w:rsidR="005A1C4A" w:rsidRPr="0087786C" w:rsidRDefault="005A1C4A" w:rsidP="00F61AEA">
            <w:pPr>
              <w:rPr>
                <w:rFonts w:ascii="Arial" w:hAnsi="Arial" w:cs="Arial"/>
              </w:rPr>
            </w:pPr>
          </w:p>
        </w:tc>
      </w:tr>
    </w:tbl>
    <w:p w14:paraId="73D78581" w14:textId="16EF0ECA" w:rsidR="00B15CD5" w:rsidRPr="0087786C" w:rsidRDefault="00B15CD5" w:rsidP="00B15CD5">
      <w:pPr>
        <w:spacing w:after="0"/>
        <w:rPr>
          <w:rFonts w:ascii="Arial" w:hAnsi="Arial" w:cs="Arial"/>
        </w:rPr>
      </w:pPr>
    </w:p>
    <w:p w14:paraId="6C172BC7" w14:textId="384A3C0B" w:rsidR="00E835F6" w:rsidRPr="0087786C" w:rsidRDefault="00E835F6" w:rsidP="00B15CD5">
      <w:pPr>
        <w:spacing w:after="0"/>
        <w:rPr>
          <w:rFonts w:ascii="Arial" w:hAnsi="Arial" w:cs="Arial"/>
        </w:rPr>
      </w:pPr>
    </w:p>
    <w:p w14:paraId="12EE3C54" w14:textId="75E810AF" w:rsidR="00E835F6" w:rsidRPr="0087786C" w:rsidRDefault="00E835F6" w:rsidP="00B15CD5">
      <w:pPr>
        <w:spacing w:after="0"/>
        <w:rPr>
          <w:rFonts w:ascii="Arial" w:hAnsi="Arial" w:cs="Arial"/>
        </w:rPr>
      </w:pPr>
    </w:p>
    <w:p w14:paraId="62D4FD90" w14:textId="18627685" w:rsidR="00E835F6" w:rsidRPr="0087786C" w:rsidRDefault="00E835F6" w:rsidP="00B15CD5">
      <w:pPr>
        <w:spacing w:after="0"/>
        <w:rPr>
          <w:rFonts w:ascii="Arial" w:hAnsi="Arial" w:cs="Arial"/>
        </w:rPr>
      </w:pPr>
    </w:p>
    <w:p w14:paraId="4E41B5F5" w14:textId="04CA2FE1" w:rsidR="00E835F6" w:rsidRPr="0087786C" w:rsidRDefault="00E835F6" w:rsidP="00B15CD5">
      <w:pPr>
        <w:spacing w:after="0"/>
        <w:rPr>
          <w:rFonts w:ascii="Arial" w:hAnsi="Arial" w:cs="Arial"/>
        </w:rPr>
      </w:pPr>
    </w:p>
    <w:p w14:paraId="5B9B6B7B" w14:textId="74BE474C" w:rsidR="00F61AEA" w:rsidRPr="0087786C" w:rsidRDefault="00F61AEA" w:rsidP="00B15CD5">
      <w:pPr>
        <w:spacing w:after="0"/>
        <w:rPr>
          <w:rFonts w:ascii="Arial" w:hAnsi="Arial" w:cs="Arial"/>
        </w:rPr>
      </w:pPr>
    </w:p>
    <w:p w14:paraId="42C219AF" w14:textId="77777777" w:rsidR="00F61AEA" w:rsidRPr="0087786C" w:rsidRDefault="00F61AEA" w:rsidP="00B15CD5">
      <w:pPr>
        <w:spacing w:after="0"/>
        <w:rPr>
          <w:rFonts w:ascii="Arial" w:hAnsi="Arial" w:cs="Arial"/>
        </w:rPr>
      </w:pPr>
    </w:p>
    <w:tbl>
      <w:tblPr>
        <w:tblStyle w:val="TableGrid"/>
        <w:tblW w:w="15730" w:type="dxa"/>
        <w:shd w:val="clear" w:color="auto" w:fill="D9D9D9" w:themeFill="background1" w:themeFillShade="D9"/>
        <w:tblLook w:val="04A0" w:firstRow="1" w:lastRow="0" w:firstColumn="1" w:lastColumn="0" w:noHBand="0" w:noVBand="1"/>
      </w:tblPr>
      <w:tblGrid>
        <w:gridCol w:w="5101"/>
        <w:gridCol w:w="5101"/>
        <w:gridCol w:w="5528"/>
      </w:tblGrid>
      <w:tr w:rsidR="00045486" w:rsidRPr="0087786C" w14:paraId="22595DC7" w14:textId="77777777" w:rsidTr="252DFF99">
        <w:tc>
          <w:tcPr>
            <w:tcW w:w="5101" w:type="dxa"/>
            <w:shd w:val="clear" w:color="auto" w:fill="D9D9D9" w:themeFill="background1" w:themeFillShade="D9"/>
          </w:tcPr>
          <w:p w14:paraId="0CACC4C2" w14:textId="77777777" w:rsidR="00045486" w:rsidRPr="0087786C" w:rsidRDefault="73A6C822" w:rsidP="73A6C822">
            <w:pPr>
              <w:rPr>
                <w:rFonts w:ascii="Arial" w:hAnsi="Arial" w:cs="Arial"/>
                <w:b/>
                <w:bCs/>
              </w:rPr>
            </w:pPr>
            <w:r w:rsidRPr="0087786C">
              <w:rPr>
                <w:rFonts w:ascii="Arial" w:hAnsi="Arial" w:cs="Arial"/>
                <w:b/>
                <w:bCs/>
              </w:rPr>
              <w:t>What are your learning objectives?</w:t>
            </w:r>
          </w:p>
          <w:p w14:paraId="5B04F215" w14:textId="77777777" w:rsidR="00045486" w:rsidRPr="0087786C" w:rsidRDefault="00045486" w:rsidP="0048114E">
            <w:pPr>
              <w:rPr>
                <w:rFonts w:ascii="Arial" w:hAnsi="Arial" w:cs="Arial"/>
              </w:rPr>
            </w:pPr>
          </w:p>
        </w:tc>
        <w:tc>
          <w:tcPr>
            <w:tcW w:w="5101" w:type="dxa"/>
            <w:shd w:val="clear" w:color="auto" w:fill="D9D9D9" w:themeFill="background1" w:themeFillShade="D9"/>
          </w:tcPr>
          <w:p w14:paraId="7F7082EE" w14:textId="77777777" w:rsidR="00045486" w:rsidRPr="0087786C" w:rsidRDefault="73A6C822" w:rsidP="73A6C822">
            <w:pPr>
              <w:rPr>
                <w:rFonts w:ascii="Arial" w:hAnsi="Arial" w:cs="Arial"/>
                <w:b/>
                <w:bCs/>
              </w:rPr>
            </w:pPr>
            <w:r w:rsidRPr="0087786C">
              <w:rPr>
                <w:rFonts w:ascii="Arial" w:hAnsi="Arial" w:cs="Arial"/>
                <w:b/>
                <w:bCs/>
              </w:rPr>
              <w:t>How are you going to check learning?</w:t>
            </w:r>
          </w:p>
          <w:p w14:paraId="507D353B" w14:textId="12BBB64D" w:rsidR="00045486" w:rsidRPr="0087786C" w:rsidRDefault="73A6C822" w:rsidP="0048114E">
            <w:pPr>
              <w:rPr>
                <w:rFonts w:ascii="Arial" w:hAnsi="Arial" w:cs="Arial"/>
              </w:rPr>
            </w:pPr>
            <w:r w:rsidRPr="0087786C">
              <w:rPr>
                <w:rFonts w:ascii="Arial" w:hAnsi="Arial" w:cs="Arial"/>
              </w:rPr>
              <w:t>Ensure each learning objective is assessed and include independent study activities</w:t>
            </w:r>
          </w:p>
        </w:tc>
        <w:tc>
          <w:tcPr>
            <w:tcW w:w="5528" w:type="dxa"/>
            <w:shd w:val="clear" w:color="auto" w:fill="D9D9D9" w:themeFill="background1" w:themeFillShade="D9"/>
          </w:tcPr>
          <w:p w14:paraId="58ED4ABF" w14:textId="77777777" w:rsidR="00045486" w:rsidRPr="0087786C" w:rsidRDefault="73A6C822" w:rsidP="73A6C822">
            <w:pPr>
              <w:rPr>
                <w:rFonts w:ascii="Arial" w:hAnsi="Arial" w:cs="Arial"/>
              </w:rPr>
            </w:pPr>
            <w:r w:rsidRPr="0087786C">
              <w:rPr>
                <w:rFonts w:ascii="Arial" w:hAnsi="Arial" w:cs="Arial"/>
                <w:b/>
                <w:bCs/>
              </w:rPr>
              <w:t>How will you support and challenge individuals to maximise their learning and progress?</w:t>
            </w:r>
            <w:r w:rsidRPr="0087786C">
              <w:rPr>
                <w:rFonts w:ascii="Arial" w:hAnsi="Arial" w:cs="Arial"/>
              </w:rPr>
              <w:t xml:space="preserve"> Including details of how you will use in-class support if applicable</w:t>
            </w:r>
          </w:p>
        </w:tc>
      </w:tr>
      <w:tr w:rsidR="007858A1" w:rsidRPr="0087786C" w14:paraId="55D468FD" w14:textId="77777777" w:rsidTr="252DFF99">
        <w:trPr>
          <w:trHeight w:val="2264"/>
        </w:trPr>
        <w:tc>
          <w:tcPr>
            <w:tcW w:w="5101" w:type="dxa"/>
            <w:shd w:val="clear" w:color="auto" w:fill="auto"/>
          </w:tcPr>
          <w:p w14:paraId="7498B998" w14:textId="1BB4157B" w:rsidR="007858A1" w:rsidRPr="0087786C" w:rsidRDefault="007858A1" w:rsidP="007858A1">
            <w:pPr>
              <w:rPr>
                <w:rFonts w:ascii="Arial" w:hAnsi="Arial" w:cs="Arial"/>
                <w:b/>
                <w:bCs/>
              </w:rPr>
            </w:pPr>
            <w:r w:rsidRPr="0087786C">
              <w:rPr>
                <w:rFonts w:ascii="Arial" w:hAnsi="Arial" w:cs="Arial"/>
                <w:b/>
                <w:bCs/>
              </w:rPr>
              <w:t>All students will be able to:</w:t>
            </w:r>
          </w:p>
          <w:p w14:paraId="7813B6DC" w14:textId="77777777" w:rsidR="000009D0" w:rsidRPr="0087786C" w:rsidRDefault="000009D0" w:rsidP="000009D0">
            <w:pPr>
              <w:pStyle w:val="ListParagraph"/>
              <w:numPr>
                <w:ilvl w:val="0"/>
                <w:numId w:val="9"/>
              </w:numPr>
              <w:rPr>
                <w:rFonts w:ascii="Arial" w:hAnsi="Arial" w:cs="Arial"/>
                <w:sz w:val="22"/>
                <w:szCs w:val="22"/>
              </w:rPr>
            </w:pPr>
            <w:r w:rsidRPr="0087786C">
              <w:rPr>
                <w:rFonts w:ascii="Arial" w:hAnsi="Arial" w:cs="Arial"/>
                <w:sz w:val="22"/>
                <w:szCs w:val="22"/>
              </w:rPr>
              <w:t xml:space="preserve">Types of electric and hybrid – Learners must be able to correctly review diagrams provided to distinguish between the types of alternative fuel vehicles and their pros / cons. </w:t>
            </w:r>
          </w:p>
          <w:p w14:paraId="275B04D1" w14:textId="77777777" w:rsidR="000009D0" w:rsidRPr="0087786C" w:rsidRDefault="000009D0" w:rsidP="000009D0">
            <w:pPr>
              <w:pStyle w:val="ListParagraph"/>
              <w:rPr>
                <w:rFonts w:ascii="Arial" w:hAnsi="Arial" w:cs="Arial"/>
                <w:sz w:val="22"/>
                <w:szCs w:val="22"/>
              </w:rPr>
            </w:pPr>
          </w:p>
          <w:p w14:paraId="13BE48E7" w14:textId="77777777" w:rsidR="000009D0" w:rsidRPr="0087786C" w:rsidRDefault="000009D0" w:rsidP="000009D0">
            <w:pPr>
              <w:pStyle w:val="ListParagraph"/>
              <w:rPr>
                <w:rFonts w:ascii="Arial" w:hAnsi="Arial" w:cs="Arial"/>
                <w:sz w:val="22"/>
                <w:szCs w:val="22"/>
              </w:rPr>
            </w:pPr>
            <w:r w:rsidRPr="0087786C">
              <w:rPr>
                <w:rFonts w:ascii="Arial" w:hAnsi="Arial" w:cs="Arial"/>
                <w:sz w:val="22"/>
                <w:szCs w:val="22"/>
              </w:rPr>
              <w:t xml:space="preserve">All learners will have 30 minutes within a theory lesson to research accidents that have happened around the world with electric vehicles (to emphasise the importance of deactivation and technical data) </w:t>
            </w:r>
          </w:p>
          <w:p w14:paraId="37538D2C" w14:textId="77777777" w:rsidR="000009D0" w:rsidRPr="0087786C" w:rsidRDefault="000009D0" w:rsidP="000009D0">
            <w:pPr>
              <w:pStyle w:val="ListParagraph"/>
              <w:rPr>
                <w:rFonts w:ascii="Arial" w:hAnsi="Arial" w:cs="Arial"/>
                <w:sz w:val="22"/>
                <w:szCs w:val="22"/>
              </w:rPr>
            </w:pPr>
          </w:p>
          <w:p w14:paraId="2B6CF061" w14:textId="7B5B9F8B" w:rsidR="000009D0" w:rsidRPr="0087786C" w:rsidRDefault="000009D0" w:rsidP="000009D0">
            <w:pPr>
              <w:pStyle w:val="ListParagraph"/>
              <w:numPr>
                <w:ilvl w:val="0"/>
                <w:numId w:val="9"/>
              </w:numPr>
              <w:rPr>
                <w:rFonts w:ascii="Arial" w:hAnsi="Arial" w:cs="Arial"/>
                <w:sz w:val="22"/>
                <w:szCs w:val="22"/>
              </w:rPr>
            </w:pPr>
            <w:r w:rsidRPr="0087786C">
              <w:rPr>
                <w:rFonts w:ascii="Arial" w:hAnsi="Arial" w:cs="Arial"/>
                <w:sz w:val="22"/>
                <w:szCs w:val="22"/>
              </w:rPr>
              <w:t xml:space="preserve">Complete the practical summative task generating evidence of using Haynes technical data. </w:t>
            </w:r>
          </w:p>
          <w:p w14:paraId="66A8E2DA" w14:textId="77777777" w:rsidR="000009D0" w:rsidRPr="0087786C" w:rsidRDefault="000009D0" w:rsidP="007858A1">
            <w:pPr>
              <w:rPr>
                <w:rFonts w:ascii="Arial" w:hAnsi="Arial" w:cs="Arial"/>
                <w:b/>
                <w:bCs/>
              </w:rPr>
            </w:pPr>
          </w:p>
          <w:p w14:paraId="5F5FA1FF" w14:textId="77777777" w:rsidR="007858A1" w:rsidRPr="0087786C" w:rsidRDefault="007858A1" w:rsidP="007858A1">
            <w:pPr>
              <w:pStyle w:val="ListParagraph"/>
              <w:rPr>
                <w:rFonts w:ascii="Arial" w:hAnsi="Arial" w:cs="Arial"/>
                <w:sz w:val="22"/>
                <w:szCs w:val="22"/>
              </w:rPr>
            </w:pPr>
          </w:p>
          <w:p w14:paraId="1A2395D6" w14:textId="0EA20708" w:rsidR="007858A1" w:rsidRPr="0087786C" w:rsidRDefault="007858A1" w:rsidP="007858A1">
            <w:pPr>
              <w:rPr>
                <w:rFonts w:ascii="Arial" w:hAnsi="Arial" w:cs="Arial"/>
                <w:b/>
                <w:bCs/>
              </w:rPr>
            </w:pPr>
            <w:r w:rsidRPr="0087786C">
              <w:rPr>
                <w:rFonts w:ascii="Arial" w:hAnsi="Arial" w:cs="Arial"/>
                <w:b/>
                <w:bCs/>
              </w:rPr>
              <w:t>Some students will be able to:</w:t>
            </w:r>
          </w:p>
          <w:p w14:paraId="78F46DEF" w14:textId="542A5439" w:rsidR="000009D0" w:rsidRPr="0087786C" w:rsidRDefault="000009D0" w:rsidP="007858A1">
            <w:pPr>
              <w:rPr>
                <w:rFonts w:ascii="Arial" w:hAnsi="Arial" w:cs="Arial"/>
                <w:b/>
                <w:bCs/>
              </w:rPr>
            </w:pPr>
          </w:p>
          <w:p w14:paraId="1F979930" w14:textId="41A705AF" w:rsidR="000009D0" w:rsidRPr="0087786C" w:rsidRDefault="000009D0" w:rsidP="000009D0">
            <w:pPr>
              <w:pStyle w:val="ListParagraph"/>
              <w:numPr>
                <w:ilvl w:val="0"/>
                <w:numId w:val="19"/>
              </w:numPr>
              <w:tabs>
                <w:tab w:val="left" w:pos="10290"/>
              </w:tabs>
              <w:rPr>
                <w:rFonts w:ascii="Arial" w:hAnsi="Arial" w:cs="Arial"/>
                <w:sz w:val="22"/>
                <w:szCs w:val="22"/>
              </w:rPr>
            </w:pPr>
            <w:r w:rsidRPr="0087786C">
              <w:rPr>
                <w:rFonts w:ascii="Arial" w:hAnsi="Arial" w:cs="Arial"/>
                <w:sz w:val="22"/>
                <w:szCs w:val="22"/>
              </w:rPr>
              <w:t xml:space="preserve">Comprehend the timing of an engine through demonstration and explain to the lecturer how an engine is reinstated following </w:t>
            </w:r>
            <w:r w:rsidR="00531138" w:rsidRPr="0087786C">
              <w:rPr>
                <w:rFonts w:ascii="Arial" w:hAnsi="Arial" w:cs="Arial"/>
                <w:sz w:val="22"/>
                <w:szCs w:val="22"/>
              </w:rPr>
              <w:t>technical data.</w:t>
            </w:r>
          </w:p>
          <w:p w14:paraId="24F661D8" w14:textId="28761F05" w:rsidR="000009D0" w:rsidRPr="0087786C" w:rsidRDefault="000009D0" w:rsidP="000009D0">
            <w:pPr>
              <w:tabs>
                <w:tab w:val="left" w:pos="10290"/>
              </w:tabs>
              <w:rPr>
                <w:rFonts w:ascii="Arial" w:hAnsi="Arial" w:cs="Arial"/>
              </w:rPr>
            </w:pPr>
          </w:p>
          <w:p w14:paraId="5690DD54" w14:textId="0E87C98B" w:rsidR="000009D0" w:rsidRPr="0087786C" w:rsidRDefault="000009D0" w:rsidP="000009D0">
            <w:pPr>
              <w:tabs>
                <w:tab w:val="left" w:pos="10290"/>
              </w:tabs>
              <w:rPr>
                <w:rFonts w:ascii="Arial" w:hAnsi="Arial" w:cs="Arial"/>
              </w:rPr>
            </w:pPr>
          </w:p>
          <w:p w14:paraId="0A4B8DCD" w14:textId="77777777" w:rsidR="000009D0" w:rsidRPr="0087786C" w:rsidRDefault="000009D0" w:rsidP="000009D0">
            <w:pPr>
              <w:tabs>
                <w:tab w:val="left" w:pos="10290"/>
              </w:tabs>
              <w:rPr>
                <w:rFonts w:ascii="Arial" w:hAnsi="Arial" w:cs="Arial"/>
              </w:rPr>
            </w:pPr>
          </w:p>
          <w:p w14:paraId="76EDE5D8" w14:textId="41F837C5" w:rsidR="000009D0" w:rsidRPr="0087786C" w:rsidRDefault="000009D0" w:rsidP="007858A1">
            <w:pPr>
              <w:rPr>
                <w:rFonts w:ascii="Arial" w:hAnsi="Arial" w:cs="Arial"/>
                <w:b/>
                <w:bCs/>
              </w:rPr>
            </w:pPr>
          </w:p>
          <w:p w14:paraId="6A80462C" w14:textId="77777777" w:rsidR="00531138" w:rsidRPr="0087786C" w:rsidRDefault="00531138" w:rsidP="007858A1">
            <w:pPr>
              <w:rPr>
                <w:rFonts w:ascii="Arial" w:hAnsi="Arial" w:cs="Arial"/>
                <w:b/>
                <w:bCs/>
              </w:rPr>
            </w:pPr>
          </w:p>
          <w:p w14:paraId="67B6AE76" w14:textId="664FC958" w:rsidR="005A1C4A" w:rsidRPr="0087786C" w:rsidRDefault="005A1C4A" w:rsidP="007858A1">
            <w:pPr>
              <w:rPr>
                <w:rFonts w:ascii="Arial" w:hAnsi="Arial" w:cs="Arial"/>
                <w:b/>
                <w:bCs/>
              </w:rPr>
            </w:pPr>
          </w:p>
          <w:p w14:paraId="7DFD6E2C" w14:textId="20952D49" w:rsidR="007858A1" w:rsidRPr="0087786C" w:rsidRDefault="007858A1" w:rsidP="007858A1">
            <w:pPr>
              <w:pStyle w:val="Header"/>
              <w:rPr>
                <w:rFonts w:cs="Arial"/>
                <w:b/>
                <w:bCs/>
                <w:sz w:val="22"/>
                <w:szCs w:val="22"/>
              </w:rPr>
            </w:pPr>
            <w:r w:rsidRPr="0087786C">
              <w:rPr>
                <w:rFonts w:cs="Arial"/>
                <w:b/>
                <w:bCs/>
                <w:sz w:val="22"/>
                <w:szCs w:val="22"/>
              </w:rPr>
              <w:t>A few students may be able to:</w:t>
            </w:r>
          </w:p>
          <w:p w14:paraId="15F70085" w14:textId="3FDBAE3B" w:rsidR="000009D0" w:rsidRPr="0087786C" w:rsidRDefault="000009D0" w:rsidP="007858A1">
            <w:pPr>
              <w:pStyle w:val="Header"/>
              <w:rPr>
                <w:rFonts w:cs="Arial"/>
                <w:b/>
                <w:bCs/>
                <w:sz w:val="22"/>
                <w:szCs w:val="22"/>
              </w:rPr>
            </w:pPr>
          </w:p>
          <w:p w14:paraId="4ED71E1C" w14:textId="304FFAAD" w:rsidR="000009D0" w:rsidRPr="0087786C" w:rsidRDefault="0FEAA2A5" w:rsidP="000009D0">
            <w:pPr>
              <w:pStyle w:val="ListParagraph"/>
              <w:numPr>
                <w:ilvl w:val="0"/>
                <w:numId w:val="20"/>
              </w:numPr>
              <w:tabs>
                <w:tab w:val="left" w:pos="10290"/>
              </w:tabs>
              <w:rPr>
                <w:rFonts w:ascii="Arial" w:hAnsi="Arial" w:cs="Arial"/>
                <w:sz w:val="22"/>
                <w:szCs w:val="22"/>
              </w:rPr>
            </w:pPr>
            <w:r w:rsidRPr="0087786C">
              <w:rPr>
                <w:rFonts w:ascii="Arial" w:hAnsi="Arial" w:cs="Arial"/>
                <w:sz w:val="22"/>
                <w:szCs w:val="22"/>
              </w:rPr>
              <w:t xml:space="preserve">Present and identify spark ignition engine system operation through, presentations, use of videos and demonstrations. </w:t>
            </w:r>
          </w:p>
          <w:p w14:paraId="69B7E4F3" w14:textId="77777777" w:rsidR="000009D0" w:rsidRPr="0087786C" w:rsidRDefault="000009D0" w:rsidP="007858A1">
            <w:pPr>
              <w:pStyle w:val="Header"/>
              <w:rPr>
                <w:rFonts w:cs="Arial"/>
                <w:b/>
                <w:bCs/>
                <w:sz w:val="22"/>
                <w:szCs w:val="22"/>
              </w:rPr>
            </w:pPr>
          </w:p>
          <w:p w14:paraId="4A5E8B3F" w14:textId="77777777" w:rsidR="00384FB2" w:rsidRPr="0087786C" w:rsidRDefault="00384FB2" w:rsidP="00384FB2">
            <w:pPr>
              <w:rPr>
                <w:rFonts w:ascii="Arial" w:hAnsi="Arial" w:cs="Arial"/>
              </w:rPr>
            </w:pPr>
          </w:p>
          <w:p w14:paraId="209BF49D" w14:textId="77777777" w:rsidR="00384FB2" w:rsidRPr="0087786C" w:rsidRDefault="00384FB2" w:rsidP="00384FB2">
            <w:pPr>
              <w:rPr>
                <w:rFonts w:ascii="Arial" w:hAnsi="Arial" w:cs="Arial"/>
              </w:rPr>
            </w:pPr>
          </w:p>
          <w:p w14:paraId="49C2D841" w14:textId="77777777" w:rsidR="00384FB2" w:rsidRPr="0087786C" w:rsidRDefault="00384FB2" w:rsidP="00384FB2">
            <w:pPr>
              <w:rPr>
                <w:rFonts w:ascii="Arial" w:hAnsi="Arial" w:cs="Arial"/>
              </w:rPr>
            </w:pPr>
          </w:p>
          <w:p w14:paraId="6C9F4B07" w14:textId="17419376" w:rsidR="00384FB2" w:rsidRPr="0087786C" w:rsidRDefault="00384FB2" w:rsidP="00384FB2">
            <w:pPr>
              <w:rPr>
                <w:rFonts w:ascii="Arial" w:hAnsi="Arial" w:cs="Arial"/>
              </w:rPr>
            </w:pPr>
          </w:p>
        </w:tc>
        <w:tc>
          <w:tcPr>
            <w:tcW w:w="5101" w:type="dxa"/>
            <w:shd w:val="clear" w:color="auto" w:fill="auto"/>
          </w:tcPr>
          <w:p w14:paraId="7667AB55" w14:textId="2B4C2028" w:rsidR="00247252" w:rsidRPr="0087786C" w:rsidRDefault="00247252" w:rsidP="008B716F">
            <w:pPr>
              <w:rPr>
                <w:rFonts w:ascii="Arial" w:hAnsi="Arial" w:cs="Arial"/>
                <w:b/>
                <w:bCs/>
              </w:rPr>
            </w:pPr>
            <w:r w:rsidRPr="0087786C">
              <w:rPr>
                <w:rFonts w:ascii="Arial" w:hAnsi="Arial" w:cs="Arial"/>
                <w:b/>
                <w:bCs/>
              </w:rPr>
              <w:lastRenderedPageBreak/>
              <w:t>Q&amp;A</w:t>
            </w:r>
          </w:p>
          <w:p w14:paraId="227A6484" w14:textId="2453350D" w:rsidR="00247252" w:rsidRPr="0087786C" w:rsidRDefault="00247252" w:rsidP="008B716F">
            <w:pPr>
              <w:rPr>
                <w:rFonts w:ascii="Arial" w:hAnsi="Arial" w:cs="Arial"/>
                <w:b/>
                <w:bCs/>
              </w:rPr>
            </w:pPr>
            <w:r w:rsidRPr="0087786C">
              <w:rPr>
                <w:rFonts w:ascii="Arial" w:hAnsi="Arial" w:cs="Arial"/>
                <w:b/>
                <w:bCs/>
              </w:rPr>
              <w:t>Observation (practical)</w:t>
            </w:r>
          </w:p>
          <w:p w14:paraId="2726EAE9" w14:textId="3A9235CC" w:rsidR="00247252" w:rsidRPr="0087786C" w:rsidRDefault="00247252" w:rsidP="008B716F">
            <w:pPr>
              <w:rPr>
                <w:rFonts w:ascii="Arial" w:hAnsi="Arial" w:cs="Arial"/>
                <w:b/>
                <w:bCs/>
              </w:rPr>
            </w:pPr>
            <w:r w:rsidRPr="0087786C">
              <w:rPr>
                <w:rFonts w:ascii="Arial" w:hAnsi="Arial" w:cs="Arial"/>
                <w:b/>
                <w:bCs/>
              </w:rPr>
              <w:t xml:space="preserve">Reaction to forced reflection (to be recorded digitally using </w:t>
            </w:r>
            <w:proofErr w:type="spellStart"/>
            <w:r w:rsidRPr="0087786C">
              <w:rPr>
                <w:rFonts w:ascii="Arial" w:hAnsi="Arial" w:cs="Arial"/>
                <w:b/>
                <w:bCs/>
              </w:rPr>
              <w:t>nearpod</w:t>
            </w:r>
            <w:proofErr w:type="spellEnd"/>
            <w:r w:rsidRPr="0087786C">
              <w:rPr>
                <w:rFonts w:ascii="Arial" w:hAnsi="Arial" w:cs="Arial"/>
                <w:b/>
                <w:bCs/>
              </w:rPr>
              <w:t xml:space="preserve"> or paper notes) </w:t>
            </w:r>
          </w:p>
          <w:p w14:paraId="5AB1883C" w14:textId="77777777" w:rsidR="00247252" w:rsidRPr="0087786C" w:rsidRDefault="00247252" w:rsidP="008B716F">
            <w:pPr>
              <w:rPr>
                <w:rFonts w:ascii="Arial" w:hAnsi="Arial" w:cs="Arial"/>
                <w:b/>
                <w:bCs/>
              </w:rPr>
            </w:pPr>
          </w:p>
          <w:p w14:paraId="54294C93" w14:textId="0F8B9CB6" w:rsidR="008B716F" w:rsidRPr="0087786C" w:rsidRDefault="008B716F" w:rsidP="008B716F">
            <w:pPr>
              <w:rPr>
                <w:rFonts w:ascii="Arial" w:hAnsi="Arial" w:cs="Arial"/>
                <w:b/>
                <w:bCs/>
              </w:rPr>
            </w:pPr>
            <w:r w:rsidRPr="0087786C">
              <w:rPr>
                <w:rFonts w:ascii="Arial" w:hAnsi="Arial" w:cs="Arial"/>
                <w:b/>
                <w:bCs/>
              </w:rPr>
              <w:t>All students will be able to:</w:t>
            </w:r>
          </w:p>
          <w:p w14:paraId="2A43D61E" w14:textId="5BDE2F63" w:rsidR="000009D0" w:rsidRPr="0087786C" w:rsidRDefault="000009D0" w:rsidP="000009D0">
            <w:pPr>
              <w:pStyle w:val="ListParagraph"/>
              <w:numPr>
                <w:ilvl w:val="0"/>
                <w:numId w:val="21"/>
              </w:numPr>
              <w:rPr>
                <w:rFonts w:ascii="Arial" w:hAnsi="Arial" w:cs="Arial"/>
                <w:sz w:val="22"/>
                <w:szCs w:val="22"/>
              </w:rPr>
            </w:pPr>
            <w:r w:rsidRPr="0087786C">
              <w:rPr>
                <w:rFonts w:ascii="Arial" w:hAnsi="Arial" w:cs="Arial"/>
                <w:sz w:val="22"/>
                <w:szCs w:val="22"/>
              </w:rPr>
              <w:t xml:space="preserve">After explanation of the industry and economic needs of alternative fuels, advantages and disadvantages on a base level will be explored using research task. </w:t>
            </w:r>
          </w:p>
          <w:p w14:paraId="75CCDF80" w14:textId="77777777" w:rsidR="000009D0" w:rsidRPr="0087786C" w:rsidRDefault="000009D0" w:rsidP="000009D0">
            <w:pPr>
              <w:pStyle w:val="ListParagraph"/>
              <w:rPr>
                <w:rFonts w:ascii="Arial" w:hAnsi="Arial" w:cs="Arial"/>
                <w:sz w:val="22"/>
                <w:szCs w:val="22"/>
              </w:rPr>
            </w:pPr>
          </w:p>
          <w:p w14:paraId="67D7C645" w14:textId="75B25209" w:rsidR="000009D0" w:rsidRPr="0087786C" w:rsidRDefault="000009D0" w:rsidP="000009D0">
            <w:pPr>
              <w:pStyle w:val="ListParagraph"/>
              <w:numPr>
                <w:ilvl w:val="0"/>
                <w:numId w:val="21"/>
              </w:numPr>
              <w:rPr>
                <w:rFonts w:ascii="Arial" w:hAnsi="Arial" w:cs="Arial"/>
                <w:sz w:val="22"/>
                <w:szCs w:val="22"/>
              </w:rPr>
            </w:pPr>
            <w:r w:rsidRPr="0087786C">
              <w:rPr>
                <w:rFonts w:ascii="Arial" w:hAnsi="Arial" w:cs="Arial"/>
                <w:sz w:val="22"/>
                <w:szCs w:val="22"/>
              </w:rPr>
              <w:t xml:space="preserve">All learners must </w:t>
            </w:r>
            <w:proofErr w:type="spellStart"/>
            <w:r w:rsidRPr="0087786C">
              <w:rPr>
                <w:rFonts w:ascii="Arial" w:hAnsi="Arial" w:cs="Arial"/>
                <w:sz w:val="22"/>
                <w:szCs w:val="22"/>
              </w:rPr>
              <w:t>carryout</w:t>
            </w:r>
            <w:proofErr w:type="spellEnd"/>
            <w:r w:rsidRPr="0087786C">
              <w:rPr>
                <w:rFonts w:ascii="Arial" w:hAnsi="Arial" w:cs="Arial"/>
                <w:sz w:val="22"/>
                <w:szCs w:val="22"/>
              </w:rPr>
              <w:t xml:space="preserve"> a basic oil and filter change. Within this task oil filters and oil will be evaluated for condition reports which learners will need to make with guidance for the first time. This task will be repeated on a different car and a condition report will need to be handed in with findings. The task will also need to be written up on a job card with technical data information from </w:t>
            </w:r>
            <w:proofErr w:type="gramStart"/>
            <w:r w:rsidRPr="0087786C">
              <w:rPr>
                <w:rFonts w:ascii="Arial" w:hAnsi="Arial" w:cs="Arial"/>
                <w:sz w:val="22"/>
                <w:szCs w:val="22"/>
              </w:rPr>
              <w:t>Haynes</w:t>
            </w:r>
            <w:proofErr w:type="gramEnd"/>
            <w:r w:rsidRPr="0087786C">
              <w:rPr>
                <w:rFonts w:ascii="Arial" w:hAnsi="Arial" w:cs="Arial"/>
                <w:sz w:val="22"/>
                <w:szCs w:val="22"/>
              </w:rPr>
              <w:t xml:space="preserve"> manuals. </w:t>
            </w:r>
          </w:p>
          <w:p w14:paraId="37C2F381" w14:textId="77777777" w:rsidR="000009D0" w:rsidRPr="0087786C" w:rsidRDefault="000009D0" w:rsidP="008B716F">
            <w:pPr>
              <w:rPr>
                <w:rFonts w:ascii="Arial" w:hAnsi="Arial" w:cs="Arial"/>
                <w:b/>
                <w:bCs/>
              </w:rPr>
            </w:pPr>
          </w:p>
          <w:p w14:paraId="59886924" w14:textId="77777777" w:rsidR="008B716F" w:rsidRPr="0087786C" w:rsidRDefault="008B716F" w:rsidP="008B716F">
            <w:pPr>
              <w:rPr>
                <w:rFonts w:ascii="Arial" w:hAnsi="Arial" w:cs="Arial"/>
                <w:b/>
                <w:bCs/>
              </w:rPr>
            </w:pPr>
            <w:r w:rsidRPr="0087786C">
              <w:rPr>
                <w:rFonts w:ascii="Arial" w:hAnsi="Arial" w:cs="Arial"/>
                <w:b/>
                <w:bCs/>
              </w:rPr>
              <w:t>Some students will be able to:</w:t>
            </w:r>
          </w:p>
          <w:p w14:paraId="16D33A0D" w14:textId="0A24D47B" w:rsidR="00531138" w:rsidRPr="0087786C" w:rsidRDefault="00531138" w:rsidP="00531138">
            <w:pPr>
              <w:pStyle w:val="ListParagraph"/>
              <w:numPr>
                <w:ilvl w:val="0"/>
                <w:numId w:val="22"/>
              </w:numPr>
              <w:rPr>
                <w:rFonts w:ascii="Arial" w:hAnsi="Arial" w:cs="Arial"/>
                <w:sz w:val="22"/>
                <w:szCs w:val="22"/>
              </w:rPr>
            </w:pPr>
            <w:r w:rsidRPr="0087786C">
              <w:rPr>
                <w:rFonts w:ascii="Arial" w:hAnsi="Arial" w:cs="Arial"/>
                <w:sz w:val="22"/>
                <w:szCs w:val="22"/>
              </w:rPr>
              <w:t xml:space="preserve">Learners must reinstate an engine on an engine stand set up with “bad timing”. This has zero margins for error as incorrect timing causes catastrophic failure in </w:t>
            </w:r>
            <w:r w:rsidRPr="0087786C">
              <w:rPr>
                <w:rFonts w:ascii="Arial" w:hAnsi="Arial" w:cs="Arial"/>
                <w:sz w:val="22"/>
                <w:szCs w:val="22"/>
              </w:rPr>
              <w:lastRenderedPageBreak/>
              <w:t xml:space="preserve">engines. This will be </w:t>
            </w:r>
            <w:proofErr w:type="gramStart"/>
            <w:r w:rsidRPr="0087786C">
              <w:rPr>
                <w:rFonts w:ascii="Arial" w:hAnsi="Arial" w:cs="Arial"/>
                <w:sz w:val="22"/>
                <w:szCs w:val="22"/>
              </w:rPr>
              <w:t>observed</w:t>
            </w:r>
            <w:proofErr w:type="gramEnd"/>
            <w:r w:rsidRPr="0087786C">
              <w:rPr>
                <w:rFonts w:ascii="Arial" w:hAnsi="Arial" w:cs="Arial"/>
                <w:sz w:val="22"/>
                <w:szCs w:val="22"/>
              </w:rPr>
              <w:t xml:space="preserve"> and feedback given. </w:t>
            </w:r>
          </w:p>
          <w:p w14:paraId="6019294E" w14:textId="41DBC26E" w:rsidR="008B716F" w:rsidRPr="0087786C" w:rsidRDefault="008B716F" w:rsidP="000009D0">
            <w:pPr>
              <w:rPr>
                <w:rFonts w:ascii="Arial" w:hAnsi="Arial" w:cs="Arial"/>
              </w:rPr>
            </w:pPr>
          </w:p>
          <w:p w14:paraId="26BEC10A" w14:textId="5610FC5F" w:rsidR="000009D0" w:rsidRPr="0087786C" w:rsidRDefault="000009D0" w:rsidP="008B716F">
            <w:pPr>
              <w:pStyle w:val="ListParagraph"/>
              <w:rPr>
                <w:rFonts w:ascii="Arial" w:hAnsi="Arial" w:cs="Arial"/>
                <w:sz w:val="22"/>
                <w:szCs w:val="22"/>
              </w:rPr>
            </w:pPr>
          </w:p>
          <w:p w14:paraId="213E20E1" w14:textId="40526CC7" w:rsidR="008B716F" w:rsidRPr="0087786C" w:rsidRDefault="008B716F" w:rsidP="008B716F">
            <w:pPr>
              <w:pStyle w:val="Header"/>
              <w:rPr>
                <w:rFonts w:cs="Arial"/>
                <w:b/>
                <w:bCs/>
                <w:sz w:val="22"/>
                <w:szCs w:val="22"/>
              </w:rPr>
            </w:pPr>
            <w:r w:rsidRPr="0087786C">
              <w:rPr>
                <w:rFonts w:cs="Arial"/>
                <w:b/>
                <w:bCs/>
                <w:sz w:val="22"/>
                <w:szCs w:val="22"/>
              </w:rPr>
              <w:t>A few students may be able to:</w:t>
            </w:r>
          </w:p>
          <w:p w14:paraId="7ADACFF9" w14:textId="77777777" w:rsidR="008B716F" w:rsidRPr="0087786C" w:rsidRDefault="008B716F" w:rsidP="00531138">
            <w:pPr>
              <w:pStyle w:val="Header"/>
              <w:rPr>
                <w:rFonts w:cs="Arial"/>
                <w:sz w:val="22"/>
                <w:szCs w:val="22"/>
              </w:rPr>
            </w:pPr>
          </w:p>
          <w:p w14:paraId="2B8C4602" w14:textId="141486F3" w:rsidR="00531138" w:rsidRPr="0087786C" w:rsidRDefault="758F5196" w:rsidP="00531138">
            <w:pPr>
              <w:pStyle w:val="Header"/>
              <w:numPr>
                <w:ilvl w:val="0"/>
                <w:numId w:val="23"/>
              </w:numPr>
              <w:rPr>
                <w:rFonts w:cs="Arial"/>
                <w:sz w:val="22"/>
                <w:szCs w:val="22"/>
              </w:rPr>
            </w:pPr>
            <w:r w:rsidRPr="0087786C">
              <w:rPr>
                <w:rFonts w:cs="Arial"/>
                <w:sz w:val="22"/>
                <w:szCs w:val="22"/>
              </w:rPr>
              <w:t>Learner</w:t>
            </w:r>
            <w:r w:rsidR="5DA4459A" w:rsidRPr="0087786C">
              <w:rPr>
                <w:rFonts w:cs="Arial"/>
                <w:sz w:val="22"/>
                <w:szCs w:val="22"/>
              </w:rPr>
              <w:t>s</w:t>
            </w:r>
            <w:r w:rsidRPr="0087786C">
              <w:rPr>
                <w:rFonts w:cs="Arial"/>
                <w:sz w:val="22"/>
                <w:szCs w:val="22"/>
              </w:rPr>
              <w:t xml:space="preserve"> will be asked to spend 30 minutes to develop and present a piece of work that properly explains the main principles of each power unit type. To be presented at next lesson. </w:t>
            </w:r>
          </w:p>
        </w:tc>
        <w:tc>
          <w:tcPr>
            <w:tcW w:w="5528" w:type="dxa"/>
            <w:shd w:val="clear" w:color="auto" w:fill="auto"/>
          </w:tcPr>
          <w:p w14:paraId="551C7FBC" w14:textId="72B138FC" w:rsidR="007858A1" w:rsidRPr="0087786C" w:rsidRDefault="00247252" w:rsidP="007858A1">
            <w:pPr>
              <w:rPr>
                <w:rFonts w:ascii="Arial" w:hAnsi="Arial" w:cs="Arial"/>
              </w:rPr>
            </w:pPr>
            <w:r w:rsidRPr="0087786C">
              <w:rPr>
                <w:rFonts w:ascii="Arial" w:hAnsi="Arial" w:cs="Arial"/>
              </w:rPr>
              <w:lastRenderedPageBreak/>
              <w:t xml:space="preserve">All learners input is to be recorded wherever possible and feedback lessons along with skill gap assessments to be completed weekly. SMART targets need to be created from this and assessed. Student paced codes to be utilised and progress recorded to enable all learners the time they need to absorb information and demonstrate new skills. </w:t>
            </w:r>
          </w:p>
          <w:p w14:paraId="13E400C7" w14:textId="2CFE950E" w:rsidR="00247252" w:rsidRPr="0087786C" w:rsidRDefault="00247252" w:rsidP="007858A1">
            <w:pPr>
              <w:rPr>
                <w:rFonts w:ascii="Arial" w:hAnsi="Arial" w:cs="Arial"/>
              </w:rPr>
            </w:pPr>
          </w:p>
          <w:p w14:paraId="3DA90DDB" w14:textId="6ABA0140" w:rsidR="00247252" w:rsidRPr="0087786C" w:rsidRDefault="00247252" w:rsidP="007858A1">
            <w:pPr>
              <w:rPr>
                <w:rFonts w:ascii="Arial" w:hAnsi="Arial" w:cs="Arial"/>
              </w:rPr>
            </w:pPr>
            <w:r w:rsidRPr="0087786C">
              <w:rPr>
                <w:rFonts w:ascii="Arial" w:hAnsi="Arial" w:cs="Arial"/>
              </w:rPr>
              <w:t xml:space="preserve">NOTE: Depending on group profile adjustments may be required </w:t>
            </w:r>
            <w:proofErr w:type="gramStart"/>
            <w:r w:rsidRPr="0087786C">
              <w:rPr>
                <w:rFonts w:ascii="Arial" w:hAnsi="Arial" w:cs="Arial"/>
              </w:rPr>
              <w:t>e.g.</w:t>
            </w:r>
            <w:proofErr w:type="gramEnd"/>
            <w:r w:rsidRPr="0087786C">
              <w:rPr>
                <w:rFonts w:ascii="Arial" w:hAnsi="Arial" w:cs="Arial"/>
              </w:rPr>
              <w:t xml:space="preserve"> one to one teaching, additional learning material to test (formative assessment) </w:t>
            </w:r>
          </w:p>
          <w:p w14:paraId="21D61BA0" w14:textId="2DEE9C99" w:rsidR="00247252" w:rsidRPr="0087786C" w:rsidRDefault="00247252" w:rsidP="007858A1">
            <w:pPr>
              <w:rPr>
                <w:rFonts w:ascii="Arial" w:hAnsi="Arial" w:cs="Arial"/>
              </w:rPr>
            </w:pPr>
          </w:p>
          <w:p w14:paraId="35FA5A65" w14:textId="77777777" w:rsidR="00247252" w:rsidRPr="0087786C" w:rsidRDefault="00247252" w:rsidP="007858A1">
            <w:pPr>
              <w:rPr>
                <w:rFonts w:ascii="Arial" w:hAnsi="Arial" w:cs="Arial"/>
              </w:rPr>
            </w:pPr>
          </w:p>
          <w:p w14:paraId="075BB2A1" w14:textId="164B3626" w:rsidR="007858A1" w:rsidRPr="0087786C" w:rsidRDefault="007858A1" w:rsidP="007858A1">
            <w:pPr>
              <w:rPr>
                <w:rFonts w:ascii="Arial" w:hAnsi="Arial" w:cs="Arial"/>
              </w:rPr>
            </w:pPr>
          </w:p>
          <w:p w14:paraId="5E690E85" w14:textId="77777777" w:rsidR="007858A1" w:rsidRPr="0087786C" w:rsidRDefault="007858A1" w:rsidP="007858A1">
            <w:pPr>
              <w:rPr>
                <w:rFonts w:ascii="Arial" w:hAnsi="Arial" w:cs="Arial"/>
              </w:rPr>
            </w:pPr>
          </w:p>
          <w:p w14:paraId="7F901722" w14:textId="69A7A799" w:rsidR="007858A1" w:rsidRPr="0087786C" w:rsidRDefault="007858A1" w:rsidP="007858A1">
            <w:pPr>
              <w:rPr>
                <w:rFonts w:ascii="Arial" w:hAnsi="Arial" w:cs="Arial"/>
              </w:rPr>
            </w:pPr>
          </w:p>
        </w:tc>
      </w:tr>
    </w:tbl>
    <w:p w14:paraId="464D767F" w14:textId="77777777" w:rsidR="009C7422" w:rsidRPr="0087786C" w:rsidRDefault="009C7422">
      <w:pPr>
        <w:rPr>
          <w:rFonts w:ascii="Arial" w:hAnsi="Arial" w:cs="Arial"/>
        </w:rPr>
      </w:pPr>
    </w:p>
    <w:p w14:paraId="077456A4" w14:textId="2E2BE718" w:rsidR="0016268D" w:rsidRPr="0087786C" w:rsidRDefault="0016268D" w:rsidP="0079281C">
      <w:pPr>
        <w:spacing w:after="0"/>
        <w:rPr>
          <w:rFonts w:ascii="Arial" w:hAnsi="Arial" w:cs="Arial"/>
        </w:rPr>
      </w:pPr>
    </w:p>
    <w:p w14:paraId="654D4607" w14:textId="6084713A" w:rsidR="009C7422" w:rsidRPr="0087786C" w:rsidRDefault="009C7422">
      <w:pPr>
        <w:rPr>
          <w:rFonts w:ascii="Arial" w:hAnsi="Arial" w:cs="Arial"/>
        </w:rPr>
      </w:pPr>
      <w:r w:rsidRPr="0087786C">
        <w:rPr>
          <w:rFonts w:ascii="Arial" w:hAnsi="Arial" w:cs="Arial"/>
        </w:rPr>
        <w:br w:type="page"/>
      </w:r>
    </w:p>
    <w:tbl>
      <w:tblPr>
        <w:tblStyle w:val="TableGrid"/>
        <w:tblW w:w="15694" w:type="dxa"/>
        <w:tblLook w:val="04A0" w:firstRow="1" w:lastRow="0" w:firstColumn="1" w:lastColumn="0" w:noHBand="0" w:noVBand="1"/>
      </w:tblPr>
      <w:tblGrid>
        <w:gridCol w:w="15021"/>
        <w:gridCol w:w="673"/>
      </w:tblGrid>
      <w:tr w:rsidR="009C7422" w:rsidRPr="0087786C" w14:paraId="7A1CDBE1" w14:textId="77777777" w:rsidTr="43CEDC3C">
        <w:trPr>
          <w:trHeight w:val="416"/>
        </w:trPr>
        <w:tc>
          <w:tcPr>
            <w:tcW w:w="15694" w:type="dxa"/>
            <w:gridSpan w:val="2"/>
            <w:shd w:val="clear" w:color="auto" w:fill="D9D9D9" w:themeFill="background1" w:themeFillShade="D9"/>
          </w:tcPr>
          <w:p w14:paraId="6666356F" w14:textId="77777777" w:rsidR="009C7422" w:rsidRPr="0087786C" w:rsidRDefault="009C7422" w:rsidP="00591D07">
            <w:pPr>
              <w:rPr>
                <w:rFonts w:ascii="Arial" w:hAnsi="Arial" w:cs="Arial"/>
              </w:rPr>
            </w:pPr>
            <w:r w:rsidRPr="0087786C">
              <w:rPr>
                <w:rFonts w:ascii="Arial" w:hAnsi="Arial" w:cs="Arial"/>
                <w:b/>
                <w:bCs/>
              </w:rPr>
              <w:lastRenderedPageBreak/>
              <w:br w:type="page"/>
              <w:t>Session Checklist – In your session, do you:</w:t>
            </w:r>
          </w:p>
        </w:tc>
      </w:tr>
      <w:tr w:rsidR="009C7422" w:rsidRPr="0087786C" w14:paraId="565C308E" w14:textId="77777777" w:rsidTr="43CEDC3C">
        <w:trPr>
          <w:trHeight w:val="397"/>
        </w:trPr>
        <w:tc>
          <w:tcPr>
            <w:tcW w:w="15021" w:type="dxa"/>
            <w:vAlign w:val="center"/>
          </w:tcPr>
          <w:p w14:paraId="402C50E8" w14:textId="77777777" w:rsidR="009C7422" w:rsidRPr="0087786C" w:rsidRDefault="009C7422" w:rsidP="00591D07">
            <w:pPr>
              <w:rPr>
                <w:rFonts w:ascii="Arial" w:hAnsi="Arial" w:cs="Arial"/>
              </w:rPr>
            </w:pPr>
            <w:r w:rsidRPr="0087786C">
              <w:rPr>
                <w:rFonts w:ascii="Arial" w:hAnsi="Arial" w:cs="Arial"/>
              </w:rPr>
              <w:t>Get the room layout right and prepare the room before learners arrive?</w:t>
            </w:r>
          </w:p>
        </w:tc>
        <w:tc>
          <w:tcPr>
            <w:tcW w:w="673" w:type="dxa"/>
          </w:tcPr>
          <w:p w14:paraId="7F28AC05"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2CEE3475" w14:textId="77777777" w:rsidTr="43CEDC3C">
        <w:trPr>
          <w:trHeight w:val="397"/>
        </w:trPr>
        <w:tc>
          <w:tcPr>
            <w:tcW w:w="15021" w:type="dxa"/>
            <w:vAlign w:val="center"/>
          </w:tcPr>
          <w:p w14:paraId="29BF916D" w14:textId="77777777" w:rsidR="009C7422" w:rsidRPr="0087786C" w:rsidRDefault="009C7422" w:rsidP="00591D07">
            <w:pPr>
              <w:rPr>
                <w:rFonts w:ascii="Arial" w:hAnsi="Arial" w:cs="Arial"/>
              </w:rPr>
            </w:pPr>
            <w:r w:rsidRPr="0087786C">
              <w:rPr>
                <w:rFonts w:ascii="Arial" w:hAnsi="Arial" w:cs="Arial"/>
              </w:rPr>
              <w:t xml:space="preserve">Fully consider and address health &amp; safety and safeguarding </w:t>
            </w:r>
            <w:proofErr w:type="gramStart"/>
            <w:r w:rsidRPr="0087786C">
              <w:rPr>
                <w:rFonts w:ascii="Arial" w:hAnsi="Arial" w:cs="Arial"/>
              </w:rPr>
              <w:t>issues?</w:t>
            </w:r>
            <w:proofErr w:type="gramEnd"/>
            <w:r w:rsidRPr="0087786C">
              <w:rPr>
                <w:rFonts w:ascii="Arial" w:hAnsi="Arial" w:cs="Arial"/>
              </w:rPr>
              <w:t xml:space="preserve"> </w:t>
            </w:r>
          </w:p>
        </w:tc>
        <w:tc>
          <w:tcPr>
            <w:tcW w:w="673" w:type="dxa"/>
          </w:tcPr>
          <w:p w14:paraId="353AD445"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3797A2EA" w14:textId="77777777" w:rsidTr="43CEDC3C">
        <w:trPr>
          <w:trHeight w:val="397"/>
        </w:trPr>
        <w:tc>
          <w:tcPr>
            <w:tcW w:w="15021" w:type="dxa"/>
            <w:vAlign w:val="center"/>
          </w:tcPr>
          <w:p w14:paraId="495F3ABB" w14:textId="77777777" w:rsidR="009C7422" w:rsidRPr="0087786C" w:rsidRDefault="009C7422" w:rsidP="00591D07">
            <w:pPr>
              <w:rPr>
                <w:rFonts w:ascii="Arial" w:hAnsi="Arial" w:cs="Arial"/>
              </w:rPr>
            </w:pPr>
            <w:r w:rsidRPr="0087786C">
              <w:rPr>
                <w:rFonts w:ascii="Arial" w:hAnsi="Arial" w:cs="Arial"/>
              </w:rPr>
              <w:t>Take the register at the very start of the session and challenge lateness appropriately?</w:t>
            </w:r>
          </w:p>
        </w:tc>
        <w:tc>
          <w:tcPr>
            <w:tcW w:w="673" w:type="dxa"/>
          </w:tcPr>
          <w:p w14:paraId="655CE3AF"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141E31FA" w14:textId="77777777" w:rsidTr="43CEDC3C">
        <w:trPr>
          <w:trHeight w:val="397"/>
        </w:trPr>
        <w:tc>
          <w:tcPr>
            <w:tcW w:w="15021" w:type="dxa"/>
            <w:vAlign w:val="center"/>
          </w:tcPr>
          <w:p w14:paraId="4F51CBE4" w14:textId="7F8FF570" w:rsidR="009C7422" w:rsidRPr="0087786C" w:rsidRDefault="009C7422" w:rsidP="00591D07">
            <w:pPr>
              <w:rPr>
                <w:rFonts w:ascii="Arial" w:hAnsi="Arial" w:cs="Arial"/>
              </w:rPr>
            </w:pPr>
            <w:r w:rsidRPr="0087786C">
              <w:rPr>
                <w:rFonts w:ascii="Arial" w:hAnsi="Arial" w:cs="Arial"/>
              </w:rPr>
              <w:t>Check learners</w:t>
            </w:r>
            <w:r w:rsidR="399E7337" w:rsidRPr="0087786C">
              <w:rPr>
                <w:rFonts w:ascii="Arial" w:hAnsi="Arial" w:cs="Arial"/>
              </w:rPr>
              <w:t xml:space="preserve"> </w:t>
            </w:r>
            <w:r w:rsidRPr="0087786C">
              <w:rPr>
                <w:rFonts w:ascii="Arial" w:hAnsi="Arial" w:cs="Arial"/>
              </w:rPr>
              <w:t xml:space="preserve">are ready for learning, </w:t>
            </w:r>
            <w:proofErr w:type="gramStart"/>
            <w:r w:rsidRPr="0087786C">
              <w:rPr>
                <w:rFonts w:ascii="Arial" w:hAnsi="Arial" w:cs="Arial"/>
              </w:rPr>
              <w:t>e.g.</w:t>
            </w:r>
            <w:proofErr w:type="gramEnd"/>
            <w:r w:rsidRPr="0087786C">
              <w:rPr>
                <w:rFonts w:ascii="Arial" w:hAnsi="Arial" w:cs="Arial"/>
              </w:rPr>
              <w:t xml:space="preserve"> coats and hats off, mobile phones away, bags under the table, have the necessary equipment?</w:t>
            </w:r>
          </w:p>
        </w:tc>
        <w:tc>
          <w:tcPr>
            <w:tcW w:w="673" w:type="dxa"/>
          </w:tcPr>
          <w:p w14:paraId="1007BE5A"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52A91F1B" w14:textId="77777777" w:rsidTr="43CEDC3C">
        <w:trPr>
          <w:trHeight w:val="397"/>
        </w:trPr>
        <w:tc>
          <w:tcPr>
            <w:tcW w:w="15021" w:type="dxa"/>
            <w:vAlign w:val="center"/>
          </w:tcPr>
          <w:p w14:paraId="65700EE6" w14:textId="77777777" w:rsidR="009C7422" w:rsidRPr="0087786C" w:rsidRDefault="009C7422" w:rsidP="00591D07">
            <w:pPr>
              <w:rPr>
                <w:rFonts w:ascii="Arial" w:hAnsi="Arial" w:cs="Arial"/>
              </w:rPr>
            </w:pPr>
            <w:r w:rsidRPr="0087786C">
              <w:rPr>
                <w:rFonts w:ascii="Arial" w:hAnsi="Arial" w:cs="Arial"/>
              </w:rPr>
              <w:t>Ensure lesson objectives provide sufficient challenge and stretch for the more able learners?</w:t>
            </w:r>
          </w:p>
        </w:tc>
        <w:tc>
          <w:tcPr>
            <w:tcW w:w="673" w:type="dxa"/>
          </w:tcPr>
          <w:p w14:paraId="16F8678C"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771C09E4" w14:textId="77777777" w:rsidTr="43CEDC3C">
        <w:trPr>
          <w:trHeight w:val="397"/>
        </w:trPr>
        <w:tc>
          <w:tcPr>
            <w:tcW w:w="15021" w:type="dxa"/>
            <w:vAlign w:val="center"/>
          </w:tcPr>
          <w:p w14:paraId="3D1B1FF5" w14:textId="77777777" w:rsidR="009C7422" w:rsidRPr="0087786C" w:rsidRDefault="009C7422" w:rsidP="00591D07">
            <w:pPr>
              <w:rPr>
                <w:rFonts w:ascii="Arial" w:hAnsi="Arial" w:cs="Arial"/>
              </w:rPr>
            </w:pPr>
            <w:r w:rsidRPr="0087786C">
              <w:rPr>
                <w:rFonts w:ascii="Arial" w:hAnsi="Arial" w:cs="Arial"/>
              </w:rPr>
              <w:t>Link the learning objectives to the working world, being explicit about skills they will be developing, and to further progression?</w:t>
            </w:r>
          </w:p>
        </w:tc>
        <w:tc>
          <w:tcPr>
            <w:tcW w:w="673" w:type="dxa"/>
          </w:tcPr>
          <w:p w14:paraId="54A5C8FA"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59D82D89" w14:textId="77777777" w:rsidTr="43CEDC3C">
        <w:trPr>
          <w:trHeight w:val="397"/>
        </w:trPr>
        <w:tc>
          <w:tcPr>
            <w:tcW w:w="15021" w:type="dxa"/>
            <w:vAlign w:val="center"/>
          </w:tcPr>
          <w:p w14:paraId="09B45F53" w14:textId="77777777" w:rsidR="009C7422" w:rsidRPr="0087786C" w:rsidRDefault="009C7422" w:rsidP="00591D07">
            <w:pPr>
              <w:rPr>
                <w:rFonts w:ascii="Arial" w:hAnsi="Arial" w:cs="Arial"/>
              </w:rPr>
            </w:pPr>
            <w:r w:rsidRPr="0087786C">
              <w:rPr>
                <w:rFonts w:ascii="Arial" w:hAnsi="Arial" w:cs="Arial"/>
              </w:rPr>
              <w:t>Introduce the session clearly by sharing the aims and learning objectives with the learners?</w:t>
            </w:r>
          </w:p>
        </w:tc>
        <w:tc>
          <w:tcPr>
            <w:tcW w:w="673" w:type="dxa"/>
          </w:tcPr>
          <w:p w14:paraId="67B9B16A"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78094446" w14:textId="77777777" w:rsidTr="43CEDC3C">
        <w:trPr>
          <w:trHeight w:val="397"/>
        </w:trPr>
        <w:tc>
          <w:tcPr>
            <w:tcW w:w="15021" w:type="dxa"/>
            <w:vAlign w:val="center"/>
          </w:tcPr>
          <w:p w14:paraId="5557CE8A" w14:textId="02E16988" w:rsidR="009C7422" w:rsidRPr="0087786C" w:rsidRDefault="009C7422" w:rsidP="00591D07">
            <w:pPr>
              <w:rPr>
                <w:rFonts w:ascii="Arial" w:hAnsi="Arial" w:cs="Arial"/>
              </w:rPr>
            </w:pPr>
            <w:r w:rsidRPr="0087786C">
              <w:rPr>
                <w:rFonts w:ascii="Arial" w:hAnsi="Arial" w:cs="Arial"/>
              </w:rPr>
              <w:t>Check that learners understand the objectives and know what standards you expect of them?</w:t>
            </w:r>
          </w:p>
        </w:tc>
        <w:tc>
          <w:tcPr>
            <w:tcW w:w="673" w:type="dxa"/>
          </w:tcPr>
          <w:p w14:paraId="249B61F2"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78ED8C47" w14:textId="77777777" w:rsidTr="43CEDC3C">
        <w:trPr>
          <w:trHeight w:val="397"/>
        </w:trPr>
        <w:tc>
          <w:tcPr>
            <w:tcW w:w="15021" w:type="dxa"/>
            <w:vAlign w:val="center"/>
          </w:tcPr>
          <w:p w14:paraId="168D1696" w14:textId="77777777" w:rsidR="009C7422" w:rsidRPr="0087786C" w:rsidRDefault="009C7422" w:rsidP="00591D07">
            <w:pPr>
              <w:rPr>
                <w:rFonts w:ascii="Arial" w:hAnsi="Arial" w:cs="Arial"/>
              </w:rPr>
            </w:pPr>
            <w:r w:rsidRPr="0087786C">
              <w:rPr>
                <w:rFonts w:ascii="Arial" w:hAnsi="Arial" w:cs="Arial"/>
              </w:rPr>
              <w:t>Challenge learners to set personal targets and review during the session?</w:t>
            </w:r>
          </w:p>
        </w:tc>
        <w:tc>
          <w:tcPr>
            <w:tcW w:w="673" w:type="dxa"/>
          </w:tcPr>
          <w:p w14:paraId="3DA8345C"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41B2155D" w14:textId="77777777" w:rsidTr="43CEDC3C">
        <w:trPr>
          <w:trHeight w:val="397"/>
        </w:trPr>
        <w:tc>
          <w:tcPr>
            <w:tcW w:w="15021" w:type="dxa"/>
            <w:vAlign w:val="center"/>
          </w:tcPr>
          <w:p w14:paraId="4C2B7E59" w14:textId="2043BA91" w:rsidR="009C7422" w:rsidRPr="0087786C" w:rsidRDefault="009C7422" w:rsidP="00591D07">
            <w:pPr>
              <w:rPr>
                <w:rFonts w:ascii="Arial" w:hAnsi="Arial" w:cs="Arial"/>
              </w:rPr>
            </w:pPr>
            <w:r w:rsidRPr="0087786C">
              <w:rPr>
                <w:rFonts w:ascii="Arial" w:hAnsi="Arial" w:cs="Arial"/>
              </w:rPr>
              <w:t>Make links to previous knowledge or learning by way of a lesson recap/starter activity</w:t>
            </w:r>
            <w:r w:rsidR="3D789972" w:rsidRPr="0087786C">
              <w:rPr>
                <w:rFonts w:ascii="Arial" w:hAnsi="Arial" w:cs="Arial"/>
              </w:rPr>
              <w:t>?</w:t>
            </w:r>
          </w:p>
        </w:tc>
        <w:tc>
          <w:tcPr>
            <w:tcW w:w="673" w:type="dxa"/>
          </w:tcPr>
          <w:p w14:paraId="3B9AEE3B"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5FC9CF81" w14:textId="77777777" w:rsidTr="43CEDC3C">
        <w:trPr>
          <w:trHeight w:val="397"/>
        </w:trPr>
        <w:tc>
          <w:tcPr>
            <w:tcW w:w="15021" w:type="dxa"/>
            <w:vAlign w:val="center"/>
          </w:tcPr>
          <w:p w14:paraId="67EA7902" w14:textId="77777777" w:rsidR="009C7422" w:rsidRPr="0087786C" w:rsidRDefault="009C7422" w:rsidP="00591D07">
            <w:pPr>
              <w:rPr>
                <w:rFonts w:ascii="Arial" w:hAnsi="Arial" w:cs="Arial"/>
              </w:rPr>
            </w:pPr>
            <w:r w:rsidRPr="0087786C">
              <w:rPr>
                <w:rFonts w:ascii="Arial" w:hAnsi="Arial" w:cs="Arial"/>
              </w:rPr>
              <w:t>Use a range of different methods and activities to engage all learners?</w:t>
            </w:r>
          </w:p>
        </w:tc>
        <w:tc>
          <w:tcPr>
            <w:tcW w:w="673" w:type="dxa"/>
          </w:tcPr>
          <w:p w14:paraId="293134F8"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1D20592B" w14:textId="77777777" w:rsidTr="43CEDC3C">
        <w:trPr>
          <w:trHeight w:val="397"/>
        </w:trPr>
        <w:tc>
          <w:tcPr>
            <w:tcW w:w="15021" w:type="dxa"/>
            <w:vAlign w:val="center"/>
          </w:tcPr>
          <w:p w14:paraId="5C2A77A8" w14:textId="77777777" w:rsidR="009C7422" w:rsidRPr="0087786C" w:rsidRDefault="009C7422" w:rsidP="00591D07">
            <w:pPr>
              <w:rPr>
                <w:rFonts w:ascii="Arial" w:hAnsi="Arial" w:cs="Arial"/>
              </w:rPr>
            </w:pPr>
            <w:r w:rsidRPr="0087786C">
              <w:rPr>
                <w:rFonts w:ascii="Arial" w:hAnsi="Arial" w:cs="Arial"/>
              </w:rPr>
              <w:t xml:space="preserve">Get learners working interactively in different ways, </w:t>
            </w:r>
            <w:proofErr w:type="gramStart"/>
            <w:r w:rsidRPr="0087786C">
              <w:rPr>
                <w:rFonts w:ascii="Arial" w:hAnsi="Arial" w:cs="Arial"/>
              </w:rPr>
              <w:t>e.g.</w:t>
            </w:r>
            <w:proofErr w:type="gramEnd"/>
            <w:r w:rsidRPr="0087786C">
              <w:rPr>
                <w:rFonts w:ascii="Arial" w:hAnsi="Arial" w:cs="Arial"/>
              </w:rPr>
              <w:t xml:space="preserve"> small groups, pairs, and manage this effectively?</w:t>
            </w:r>
          </w:p>
        </w:tc>
        <w:tc>
          <w:tcPr>
            <w:tcW w:w="673" w:type="dxa"/>
          </w:tcPr>
          <w:p w14:paraId="643D422B"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49BB2C3B" w14:textId="77777777" w:rsidTr="43CEDC3C">
        <w:trPr>
          <w:trHeight w:val="397"/>
        </w:trPr>
        <w:tc>
          <w:tcPr>
            <w:tcW w:w="15021" w:type="dxa"/>
            <w:vAlign w:val="center"/>
          </w:tcPr>
          <w:p w14:paraId="7D098F86" w14:textId="77777777" w:rsidR="009C7422" w:rsidRPr="0087786C" w:rsidRDefault="009C7422" w:rsidP="00591D07">
            <w:pPr>
              <w:rPr>
                <w:rFonts w:ascii="Arial" w:hAnsi="Arial" w:cs="Arial"/>
              </w:rPr>
            </w:pPr>
            <w:r w:rsidRPr="0087786C">
              <w:rPr>
                <w:rFonts w:ascii="Arial" w:hAnsi="Arial" w:cs="Arial"/>
              </w:rPr>
              <w:t>Change the pace of learning to maintain learners’ interest?</w:t>
            </w:r>
          </w:p>
        </w:tc>
        <w:tc>
          <w:tcPr>
            <w:tcW w:w="673" w:type="dxa"/>
          </w:tcPr>
          <w:p w14:paraId="72D3FDC4"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3B4F8348" w14:textId="77777777" w:rsidTr="43CEDC3C">
        <w:trPr>
          <w:trHeight w:val="397"/>
        </w:trPr>
        <w:tc>
          <w:tcPr>
            <w:tcW w:w="15021" w:type="dxa"/>
            <w:vAlign w:val="center"/>
          </w:tcPr>
          <w:p w14:paraId="2C9CC028" w14:textId="77777777" w:rsidR="009C7422" w:rsidRPr="0087786C" w:rsidRDefault="009C7422" w:rsidP="00591D07">
            <w:pPr>
              <w:rPr>
                <w:rFonts w:ascii="Arial" w:hAnsi="Arial" w:cs="Arial"/>
              </w:rPr>
            </w:pPr>
            <w:r w:rsidRPr="0087786C">
              <w:rPr>
                <w:rFonts w:ascii="Arial" w:hAnsi="Arial" w:cs="Arial"/>
              </w:rPr>
              <w:t>Make sure all learners are working to their full potential, including extension activities for learners that would benefit from extra challenge?</w:t>
            </w:r>
          </w:p>
        </w:tc>
        <w:tc>
          <w:tcPr>
            <w:tcW w:w="673" w:type="dxa"/>
          </w:tcPr>
          <w:p w14:paraId="14848784"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09E5A350" w14:textId="77777777" w:rsidTr="43CEDC3C">
        <w:trPr>
          <w:trHeight w:val="397"/>
        </w:trPr>
        <w:tc>
          <w:tcPr>
            <w:tcW w:w="15021" w:type="dxa"/>
            <w:vAlign w:val="center"/>
          </w:tcPr>
          <w:p w14:paraId="746C4110" w14:textId="77777777" w:rsidR="009C7422" w:rsidRPr="0087786C" w:rsidRDefault="009C7422" w:rsidP="00591D07">
            <w:pPr>
              <w:rPr>
                <w:rFonts w:ascii="Arial" w:hAnsi="Arial" w:cs="Arial"/>
              </w:rPr>
            </w:pPr>
            <w:r w:rsidRPr="0087786C">
              <w:rPr>
                <w:rFonts w:ascii="Arial" w:hAnsi="Arial" w:cs="Arial"/>
              </w:rPr>
              <w:t>Invite questions and discussion, and differentiate questioning to manage the group and challenge individuals?</w:t>
            </w:r>
          </w:p>
        </w:tc>
        <w:tc>
          <w:tcPr>
            <w:tcW w:w="673" w:type="dxa"/>
          </w:tcPr>
          <w:p w14:paraId="7808EFD4"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5321BC98" w14:textId="77777777" w:rsidTr="43CEDC3C">
        <w:trPr>
          <w:trHeight w:val="397"/>
        </w:trPr>
        <w:tc>
          <w:tcPr>
            <w:tcW w:w="15021" w:type="dxa"/>
            <w:vAlign w:val="center"/>
          </w:tcPr>
          <w:p w14:paraId="49B6DAF3" w14:textId="77777777" w:rsidR="009C7422" w:rsidRPr="0087786C" w:rsidRDefault="009C7422" w:rsidP="00591D07">
            <w:pPr>
              <w:rPr>
                <w:rFonts w:ascii="Arial" w:hAnsi="Arial" w:cs="Arial"/>
              </w:rPr>
            </w:pPr>
            <w:r w:rsidRPr="0087786C">
              <w:rPr>
                <w:rFonts w:ascii="Arial" w:hAnsi="Arial" w:cs="Arial"/>
              </w:rPr>
              <w:t>Have regular checks on what has been learned throughout the session, using a variety of methods of assessment?</w:t>
            </w:r>
          </w:p>
        </w:tc>
        <w:tc>
          <w:tcPr>
            <w:tcW w:w="673" w:type="dxa"/>
          </w:tcPr>
          <w:p w14:paraId="06FA8089"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5469BF7B" w14:textId="77777777" w:rsidTr="43CEDC3C">
        <w:trPr>
          <w:trHeight w:val="397"/>
        </w:trPr>
        <w:tc>
          <w:tcPr>
            <w:tcW w:w="15021" w:type="dxa"/>
            <w:vAlign w:val="center"/>
          </w:tcPr>
          <w:p w14:paraId="504CEF3B" w14:textId="77777777" w:rsidR="009C7422" w:rsidRPr="0087786C" w:rsidRDefault="009C7422" w:rsidP="00591D07">
            <w:pPr>
              <w:rPr>
                <w:rFonts w:ascii="Arial" w:hAnsi="Arial" w:cs="Arial"/>
              </w:rPr>
            </w:pPr>
            <w:r w:rsidRPr="0087786C">
              <w:rPr>
                <w:rFonts w:ascii="Arial" w:hAnsi="Arial" w:cs="Arial"/>
              </w:rPr>
              <w:t>Use praise and positive body language to encourage participation?</w:t>
            </w:r>
          </w:p>
        </w:tc>
        <w:tc>
          <w:tcPr>
            <w:tcW w:w="673" w:type="dxa"/>
          </w:tcPr>
          <w:p w14:paraId="3282865F"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5572042D" w14:textId="77777777" w:rsidTr="43CEDC3C">
        <w:trPr>
          <w:trHeight w:val="397"/>
        </w:trPr>
        <w:tc>
          <w:tcPr>
            <w:tcW w:w="15021" w:type="dxa"/>
            <w:vAlign w:val="center"/>
          </w:tcPr>
          <w:p w14:paraId="77E3AAC5" w14:textId="77777777" w:rsidR="009C7422" w:rsidRPr="0087786C" w:rsidRDefault="009C7422" w:rsidP="00591D07">
            <w:pPr>
              <w:rPr>
                <w:rFonts w:ascii="Arial" w:hAnsi="Arial" w:cs="Arial"/>
              </w:rPr>
            </w:pPr>
            <w:r w:rsidRPr="0087786C">
              <w:rPr>
                <w:rFonts w:ascii="Arial" w:hAnsi="Arial" w:cs="Arial"/>
              </w:rPr>
              <w:t xml:space="preserve">Make sure there is a structured close to the session where session objectives are revisited, learning is </w:t>
            </w:r>
            <w:proofErr w:type="gramStart"/>
            <w:r w:rsidRPr="0087786C">
              <w:rPr>
                <w:rFonts w:ascii="Arial" w:hAnsi="Arial" w:cs="Arial"/>
              </w:rPr>
              <w:t>checked</w:t>
            </w:r>
            <w:proofErr w:type="gramEnd"/>
            <w:r w:rsidRPr="0087786C">
              <w:rPr>
                <w:rFonts w:ascii="Arial" w:hAnsi="Arial" w:cs="Arial"/>
              </w:rPr>
              <w:t xml:space="preserve"> and learners reflect and review on their progress against objectives/individual targets? Involve the learners in feedback and in summarising the key learning points?</w:t>
            </w:r>
          </w:p>
        </w:tc>
        <w:tc>
          <w:tcPr>
            <w:tcW w:w="673" w:type="dxa"/>
          </w:tcPr>
          <w:p w14:paraId="741B46A4" w14:textId="77777777" w:rsidR="009C7422" w:rsidRPr="0087786C" w:rsidRDefault="009C7422" w:rsidP="00591D07">
            <w:pPr>
              <w:jc w:val="center"/>
              <w:rPr>
                <w:rFonts w:ascii="Arial" w:hAnsi="Arial" w:cs="Arial"/>
              </w:rPr>
            </w:pPr>
            <w:r w:rsidRPr="0087786C">
              <w:rPr>
                <w:rFonts w:ascii="Arial" w:eastAsia="Wingdings" w:hAnsi="Arial" w:cs="Arial"/>
              </w:rPr>
              <w:t>ü</w:t>
            </w:r>
          </w:p>
        </w:tc>
      </w:tr>
      <w:tr w:rsidR="009C7422" w:rsidRPr="0087786C" w14:paraId="4273F4E3" w14:textId="77777777" w:rsidTr="43CEDC3C">
        <w:trPr>
          <w:trHeight w:val="397"/>
        </w:trPr>
        <w:tc>
          <w:tcPr>
            <w:tcW w:w="15021" w:type="dxa"/>
            <w:vAlign w:val="center"/>
          </w:tcPr>
          <w:p w14:paraId="12172345" w14:textId="77777777" w:rsidR="009C7422" w:rsidRPr="0087786C" w:rsidRDefault="009C7422" w:rsidP="00591D07">
            <w:pPr>
              <w:rPr>
                <w:rFonts w:ascii="Arial" w:hAnsi="Arial" w:cs="Arial"/>
              </w:rPr>
            </w:pPr>
            <w:r w:rsidRPr="0087786C">
              <w:rPr>
                <w:rFonts w:ascii="Arial" w:hAnsi="Arial" w:cs="Arial"/>
              </w:rPr>
              <w:t>Ensure learning continues outside of the session through setting for example homework, project work, and independent research?</w:t>
            </w:r>
          </w:p>
        </w:tc>
        <w:tc>
          <w:tcPr>
            <w:tcW w:w="673" w:type="dxa"/>
          </w:tcPr>
          <w:p w14:paraId="1CB0B748" w14:textId="77777777" w:rsidR="009C7422" w:rsidRPr="0087786C" w:rsidRDefault="009C7422" w:rsidP="00591D07">
            <w:pPr>
              <w:jc w:val="center"/>
              <w:rPr>
                <w:rFonts w:ascii="Arial" w:hAnsi="Arial" w:cs="Arial"/>
              </w:rPr>
            </w:pPr>
            <w:r w:rsidRPr="0087786C">
              <w:rPr>
                <w:rFonts w:ascii="Arial" w:eastAsia="Wingdings" w:hAnsi="Arial" w:cs="Arial"/>
              </w:rPr>
              <w:t>ü</w:t>
            </w:r>
          </w:p>
        </w:tc>
      </w:tr>
    </w:tbl>
    <w:p w14:paraId="15AE2DEB" w14:textId="77777777" w:rsidR="00F47B4F" w:rsidRPr="004C7EE3" w:rsidRDefault="00F47B4F" w:rsidP="00F47B4F">
      <w:pPr>
        <w:rPr>
          <w:rFonts w:ascii="Arial" w:hAnsi="Arial" w:cs="Arial"/>
          <w:b/>
          <w:bCs/>
        </w:rPr>
      </w:pPr>
    </w:p>
    <w:p w14:paraId="56245FCB" w14:textId="77777777" w:rsidR="00F47B4F" w:rsidRPr="004C7EE3" w:rsidRDefault="00F47B4F" w:rsidP="00F47B4F">
      <w:pPr>
        <w:tabs>
          <w:tab w:val="left" w:pos="3470"/>
        </w:tabs>
        <w:rPr>
          <w:rFonts w:ascii="Arial" w:hAnsi="Arial" w:cs="Arial"/>
        </w:rPr>
      </w:pPr>
    </w:p>
    <w:p w14:paraId="4C7BDD44" w14:textId="77777777" w:rsidR="00F47B4F" w:rsidRPr="004C7EE3" w:rsidRDefault="00F47B4F" w:rsidP="00F47B4F">
      <w:pPr>
        <w:tabs>
          <w:tab w:val="left" w:pos="3470"/>
        </w:tabs>
        <w:rPr>
          <w:rFonts w:ascii="Arial" w:hAnsi="Arial" w:cs="Arial"/>
          <w:b/>
          <w:bCs/>
        </w:rPr>
      </w:pPr>
      <w:r w:rsidRPr="004C7EE3">
        <w:rPr>
          <w:rFonts w:ascii="Arial" w:hAnsi="Arial" w:cs="Arial"/>
          <w:b/>
          <w:bCs/>
          <w:noProof/>
        </w:rPr>
        <w:lastRenderedPageBreak/>
        <w:drawing>
          <wp:anchor distT="0" distB="0" distL="114300" distR="114300" simplePos="0" relativeHeight="251666432" behindDoc="0" locked="0" layoutInCell="1" allowOverlap="1" wp14:anchorId="723F9D00" wp14:editId="0D76F221">
            <wp:simplePos x="0" y="0"/>
            <wp:positionH relativeFrom="column">
              <wp:posOffset>1252855</wp:posOffset>
            </wp:positionH>
            <wp:positionV relativeFrom="paragraph">
              <wp:posOffset>60325</wp:posOffset>
            </wp:positionV>
            <wp:extent cx="1530000" cy="604800"/>
            <wp:effectExtent l="0" t="0" r="0" b="5080"/>
            <wp:wrapNone/>
            <wp:docPr id="9" name="Picture 8" descr="A picture containing circle&#10;&#10;Description automatically generated">
              <a:extLst xmlns:a="http://schemas.openxmlformats.org/drawingml/2006/main">
                <a:ext uri="{FF2B5EF4-FFF2-40B4-BE49-F238E27FC236}">
                  <a16:creationId xmlns:a16="http://schemas.microsoft.com/office/drawing/2014/main" id="{5A363196-F6F2-030A-55FF-2723D25329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picture containing circle&#10;&#10;Description automatically generated">
                      <a:extLst>
                        <a:ext uri="{FF2B5EF4-FFF2-40B4-BE49-F238E27FC236}">
                          <a16:creationId xmlns:a16="http://schemas.microsoft.com/office/drawing/2014/main" id="{5A363196-F6F2-030A-55FF-2723D25329B5}"/>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30000" cy="604800"/>
                    </a:xfrm>
                    <a:prstGeom prst="rect">
                      <a:avLst/>
                    </a:prstGeom>
                  </pic:spPr>
                </pic:pic>
              </a:graphicData>
            </a:graphic>
            <wp14:sizeRelH relativeFrom="margin">
              <wp14:pctWidth>0</wp14:pctWidth>
            </wp14:sizeRelH>
            <wp14:sizeRelV relativeFrom="margin">
              <wp14:pctHeight>0</wp14:pctHeight>
            </wp14:sizeRelV>
          </wp:anchor>
        </w:drawing>
      </w:r>
      <w:r w:rsidRPr="004C7EE3">
        <w:rPr>
          <w:rFonts w:ascii="Arial" w:hAnsi="Arial" w:cs="Arial"/>
          <w:noProof/>
          <w:lang w:eastAsia="en-GB"/>
        </w:rPr>
        <w:drawing>
          <wp:anchor distT="0" distB="0" distL="114300" distR="114300" simplePos="0" relativeHeight="251662336" behindDoc="1" locked="0" layoutInCell="1" allowOverlap="1" wp14:anchorId="27338979" wp14:editId="7F2DA43F">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7EE3">
        <w:rPr>
          <w:rFonts w:ascii="Arial" w:hAnsi="Arial" w:cs="Arial"/>
          <w:b/>
          <w:bCs/>
          <w:noProof/>
          <w:lang w:eastAsia="en-GB"/>
        </w:rPr>
        <mc:AlternateContent>
          <mc:Choice Requires="wps">
            <w:drawing>
              <wp:anchor distT="45720" distB="45720" distL="114300" distR="114300" simplePos="0" relativeHeight="251665408" behindDoc="0" locked="0" layoutInCell="1" allowOverlap="1" wp14:anchorId="1502F50F" wp14:editId="2D7FF0C8">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00B83245" w14:textId="77777777" w:rsidR="00F47B4F" w:rsidRPr="004C7EE3" w:rsidRDefault="00F47B4F" w:rsidP="00F47B4F">
                            <w:pPr>
                              <w:rPr>
                                <w:rFonts w:ascii="Arial" w:hAnsi="Arial" w:cs="Arial"/>
                                <w:b/>
                                <w:bCs/>
                              </w:rPr>
                            </w:pPr>
                            <w:r w:rsidRPr="004C7EE3">
                              <w:rPr>
                                <w:rFonts w:ascii="Arial" w:hAnsi="Arial"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02F50F" id="_x0000_t202" coordsize="21600,21600" o:spt="202" path="m,l,21600r21600,l21600,xe">
                <v:stroke joinstyle="miter"/>
                <v:path gradientshapeok="t" o:connecttype="rect"/>
              </v:shapetype>
              <v:shape id="Text Box 14" o:spid="_x0000_s1026" type="#_x0000_t202" style="position:absolute;margin-left:264pt;margin-top:1.05pt;width:82.5pt;height:40.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ptCgIAAPY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" stroked="f">
                <v:textbox>
                  <w:txbxContent>
                    <w:p w14:paraId="00B83245" w14:textId="77777777" w:rsidR="00F47B4F" w:rsidRPr="004C7EE3" w:rsidRDefault="00F47B4F" w:rsidP="00F47B4F">
                      <w:pPr>
                        <w:rPr>
                          <w:rFonts w:ascii="Arial" w:hAnsi="Arial" w:cs="Arial"/>
                          <w:b/>
                          <w:bCs/>
                        </w:rPr>
                      </w:pPr>
                      <w:r w:rsidRPr="004C7EE3">
                        <w:rPr>
                          <w:rFonts w:ascii="Arial" w:hAnsi="Arial" w:cs="Arial"/>
                          <w:b/>
                          <w:bCs/>
                        </w:rPr>
                        <w:t>FUNDED BY</w:t>
                      </w:r>
                    </w:p>
                  </w:txbxContent>
                </v:textbox>
                <w10:wrap type="square"/>
              </v:shape>
            </w:pict>
          </mc:Fallback>
        </mc:AlternateContent>
      </w:r>
      <w:r w:rsidRPr="004C7EE3">
        <w:rPr>
          <w:rFonts w:ascii="Arial" w:hAnsi="Arial" w:cs="Arial"/>
          <w:b/>
          <w:bCs/>
        </w:rPr>
        <w:t>PRODUCED</w:t>
      </w:r>
      <w:r>
        <w:rPr>
          <w:rFonts w:ascii="Arial" w:hAnsi="Arial" w:cs="Arial"/>
          <w:b/>
          <w:bCs/>
        </w:rPr>
        <w:t xml:space="preserve"> </w:t>
      </w:r>
      <w:r w:rsidRPr="004C7EE3">
        <w:rPr>
          <w:rFonts w:ascii="Arial" w:hAnsi="Arial" w:cs="Arial"/>
          <w:b/>
          <w:bCs/>
        </w:rPr>
        <w:t xml:space="preserve">BY                                                                                 </w:t>
      </w:r>
    </w:p>
    <w:p w14:paraId="46E45078" w14:textId="77777777" w:rsidR="00F47B4F" w:rsidRPr="004C7EE3" w:rsidRDefault="00F47B4F" w:rsidP="00F47B4F">
      <w:pPr>
        <w:rPr>
          <w:rFonts w:ascii="Arial" w:hAnsi="Arial" w:cs="Arial"/>
          <w:b/>
          <w:bCs/>
        </w:rPr>
      </w:pPr>
    </w:p>
    <w:p w14:paraId="3FEFF278" w14:textId="77777777" w:rsidR="00F47B4F" w:rsidRPr="004C7EE3" w:rsidRDefault="00F47B4F" w:rsidP="00F47B4F">
      <w:pPr>
        <w:rPr>
          <w:rFonts w:ascii="Arial" w:hAnsi="Arial" w:cs="Arial"/>
        </w:rPr>
      </w:pPr>
      <w:r w:rsidRPr="004C7EE3">
        <w:rPr>
          <w:rFonts w:ascii="Arial" w:hAnsi="Arial" w:cs="Arial"/>
          <w:noProof/>
          <w:lang w:eastAsia="en-GB"/>
        </w:rPr>
        <mc:AlternateContent>
          <mc:Choice Requires="wps">
            <w:drawing>
              <wp:anchor distT="45720" distB="45720" distL="114300" distR="114300" simplePos="0" relativeHeight="251663360" behindDoc="0" locked="0" layoutInCell="1" allowOverlap="1" wp14:anchorId="2044E234" wp14:editId="0DA6AB8D">
                <wp:simplePos x="0" y="0"/>
                <wp:positionH relativeFrom="column">
                  <wp:posOffset>1095375</wp:posOffset>
                </wp:positionH>
                <wp:positionV relativeFrom="paragraph">
                  <wp:posOffset>342900</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3A93BE03" w14:textId="77777777" w:rsidR="00F47B4F" w:rsidRPr="004C7EE3" w:rsidRDefault="00F47B4F" w:rsidP="00F47B4F">
                            <w:pPr>
                              <w:rPr>
                                <w:rFonts w:ascii="Arial" w:hAnsi="Arial" w:cs="Arial"/>
                                <w:sz w:val="20"/>
                                <w:szCs w:val="20"/>
                              </w:rPr>
                            </w:pPr>
                            <w:r w:rsidRPr="004C7EE3">
                              <w:rPr>
                                <w:rFonts w:ascii="Arial" w:hAnsi="Arial" w:cs="Arial"/>
                                <w:sz w:val="20"/>
                                <w:szCs w:val="20"/>
                              </w:rPr>
                              <w:t xml:space="preserve">Hertford Regional College 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44E234" id="Text Box 2" o:spid="_x0000_s1027" type="#_x0000_t202" style="position:absolute;margin-left:86.25pt;margin-top:27pt;width:180.5pt;height:54.7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" stroked="f">
                <v:textbox>
                  <w:txbxContent>
                    <w:p w14:paraId="3A93BE03" w14:textId="77777777" w:rsidR="00F47B4F" w:rsidRPr="004C7EE3" w:rsidRDefault="00F47B4F" w:rsidP="00F47B4F">
                      <w:pPr>
                        <w:rPr>
                          <w:rFonts w:ascii="Arial" w:hAnsi="Arial" w:cs="Arial"/>
                          <w:sz w:val="20"/>
                          <w:szCs w:val="20"/>
                        </w:rPr>
                      </w:pPr>
                      <w:r w:rsidRPr="004C7EE3">
                        <w:rPr>
                          <w:rFonts w:ascii="Arial" w:hAnsi="Arial" w:cs="Arial"/>
                          <w:sz w:val="20"/>
                          <w:szCs w:val="20"/>
                        </w:rPr>
                        <w:t xml:space="preserve">Hertford Regional College has produced this resource on behalf of the Education and Training Foundation </w:t>
                      </w:r>
                    </w:p>
                  </w:txbxContent>
                </v:textbox>
                <w10:wrap type="square"/>
              </v:shape>
            </w:pict>
          </mc:Fallback>
        </mc:AlternateContent>
      </w:r>
    </w:p>
    <w:p w14:paraId="7335CE7E" w14:textId="77777777" w:rsidR="00F47B4F" w:rsidRPr="004C7EE3" w:rsidRDefault="00F47B4F" w:rsidP="00F47B4F">
      <w:pPr>
        <w:spacing w:after="0"/>
        <w:rPr>
          <w:rFonts w:ascii="Arial" w:hAnsi="Arial" w:cs="Arial"/>
        </w:rPr>
      </w:pPr>
      <w:r w:rsidRPr="004C7EE3">
        <w:rPr>
          <w:rFonts w:ascii="Arial" w:hAnsi="Arial" w:cs="Arial"/>
          <w:noProof/>
          <w:lang w:eastAsia="en-GB"/>
        </w:rPr>
        <mc:AlternateContent>
          <mc:Choice Requires="wps">
            <w:drawing>
              <wp:anchor distT="45720" distB="45720" distL="114300" distR="114300" simplePos="0" relativeHeight="251664384" behindDoc="0" locked="0" layoutInCell="1" allowOverlap="1" wp14:anchorId="4E0FFEB6" wp14:editId="56AB78B0">
                <wp:simplePos x="0" y="0"/>
                <wp:positionH relativeFrom="column">
                  <wp:posOffset>4301490</wp:posOffset>
                </wp:positionH>
                <wp:positionV relativeFrom="paragraph">
                  <wp:posOffset>158750</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3CAA1997" w14:textId="77777777" w:rsidR="00F47B4F" w:rsidRPr="004C7EE3" w:rsidRDefault="00F47B4F" w:rsidP="00F47B4F">
                            <w:pPr>
                              <w:rPr>
                                <w:rFonts w:ascii="Arial" w:hAnsi="Arial" w:cs="Arial"/>
                                <w:sz w:val="20"/>
                                <w:szCs w:val="20"/>
                              </w:rPr>
                            </w:pPr>
                            <w:r w:rsidRPr="004C7EE3">
                              <w:rPr>
                                <w:rFonts w:ascii="Arial" w:hAnsi="Arial" w:cs="Arial"/>
                                <w:sz w:val="20"/>
                                <w:szCs w:val="20"/>
                              </w:rPr>
                              <w:t xml:space="preserve">This programme is funded by the Department for Education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0FFEB6" id="_x0000_s1028" type="#_x0000_t202" style="position:absolute;margin-left:338.7pt;margin-top:12.5pt;width:163.5pt;height:43.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TxDQIAAP0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" stroked="f">
                <v:textbox>
                  <w:txbxContent>
                    <w:p w14:paraId="3CAA1997" w14:textId="77777777" w:rsidR="00F47B4F" w:rsidRPr="004C7EE3" w:rsidRDefault="00F47B4F" w:rsidP="00F47B4F">
                      <w:pPr>
                        <w:rPr>
                          <w:rFonts w:ascii="Arial" w:hAnsi="Arial" w:cs="Arial"/>
                          <w:sz w:val="20"/>
                          <w:szCs w:val="20"/>
                        </w:rPr>
                      </w:pPr>
                      <w:r w:rsidRPr="004C7EE3">
                        <w:rPr>
                          <w:rFonts w:ascii="Arial" w:hAnsi="Arial" w:cs="Arial"/>
                          <w:sz w:val="20"/>
                          <w:szCs w:val="20"/>
                        </w:rPr>
                        <w:t xml:space="preserve">This programme is funded by the Department for Education </w:t>
                      </w:r>
                    </w:p>
                  </w:txbxContent>
                </v:textbox>
                <w10:wrap type="square"/>
              </v:shape>
            </w:pict>
          </mc:Fallback>
        </mc:AlternateContent>
      </w:r>
    </w:p>
    <w:p w14:paraId="630DF444" w14:textId="77777777" w:rsidR="00F47B4F" w:rsidRPr="0087786C" w:rsidRDefault="00F47B4F" w:rsidP="0079281C">
      <w:pPr>
        <w:spacing w:after="0"/>
        <w:rPr>
          <w:rFonts w:ascii="Arial" w:hAnsi="Arial" w:cs="Arial"/>
        </w:rPr>
      </w:pPr>
    </w:p>
    <w:sectPr w:rsidR="00F47B4F" w:rsidRPr="0087786C" w:rsidSect="009C7422">
      <w:footerReference w:type="default" r:id="rId15"/>
      <w:pgSz w:w="16838" w:h="11906" w:orient="landscape"/>
      <w:pgMar w:top="1925" w:right="567" w:bottom="993"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E4DFA" w14:textId="77777777" w:rsidR="00C00FA3" w:rsidRDefault="00C00FA3" w:rsidP="00C0053F">
      <w:pPr>
        <w:spacing w:after="0" w:line="240" w:lineRule="auto"/>
      </w:pPr>
      <w:r>
        <w:separator/>
      </w:r>
    </w:p>
  </w:endnote>
  <w:endnote w:type="continuationSeparator" w:id="0">
    <w:p w14:paraId="65A82569" w14:textId="77777777" w:rsidR="00C00FA3" w:rsidRDefault="00C00FA3" w:rsidP="00C00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647055284"/>
      <w:docPartObj>
        <w:docPartGallery w:val="Page Numbers (Bottom of Page)"/>
        <w:docPartUnique/>
      </w:docPartObj>
    </w:sdtPr>
    <w:sdtEndPr>
      <w:rPr>
        <w:noProof/>
      </w:rPr>
    </w:sdtEndPr>
    <w:sdtContent>
      <w:p w14:paraId="7EE4DC28" w14:textId="34C3DC92" w:rsidR="00AB6D55" w:rsidRPr="00D4407A" w:rsidRDefault="009C7422" w:rsidP="009C7422">
        <w:pPr>
          <w:pStyle w:val="Footer"/>
          <w:rPr>
            <w:rFonts w:ascii="Arial" w:hAnsi="Arial" w:cs="Arial"/>
            <w:sz w:val="20"/>
            <w:szCs w:val="20"/>
          </w:rPr>
        </w:pPr>
        <w:r w:rsidRPr="00D4407A">
          <w:rPr>
            <w:rFonts w:ascii="Arial" w:hAnsi="Arial" w:cs="Arial"/>
            <w:sz w:val="20"/>
            <w:szCs w:val="20"/>
          </w:rPr>
          <w:t>Hertford Regional College is delivering this programme on behalf of the Education and Training Foundation.</w:t>
        </w:r>
        <w:r w:rsidR="00D4407A">
          <w:rPr>
            <w:rFonts w:ascii="Arial" w:hAnsi="Arial" w:cs="Arial"/>
            <w:sz w:val="20"/>
            <w:szCs w:val="20"/>
          </w:rPr>
          <w:t xml:space="preserve"> </w:t>
        </w:r>
        <w:r w:rsidRPr="00D4407A">
          <w:rPr>
            <w:rFonts w:ascii="Arial" w:hAnsi="Arial" w:cs="Arial"/>
            <w:sz w:val="20"/>
            <w:szCs w:val="20"/>
          </w:rPr>
          <w:t>This programme is funded by the Department for Education.</w:t>
        </w:r>
        <w:r w:rsidRPr="00D4407A">
          <w:rPr>
            <w:rFonts w:ascii="Arial" w:hAnsi="Arial" w:cs="Arial"/>
            <w:noProof/>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09A08" w14:textId="77777777" w:rsidR="00C00FA3" w:rsidRDefault="00C00FA3" w:rsidP="00C0053F">
      <w:pPr>
        <w:spacing w:after="0" w:line="240" w:lineRule="auto"/>
      </w:pPr>
      <w:r>
        <w:separator/>
      </w:r>
    </w:p>
  </w:footnote>
  <w:footnote w:type="continuationSeparator" w:id="0">
    <w:p w14:paraId="0553AD95" w14:textId="77777777" w:rsidR="00C00FA3" w:rsidRDefault="00C00FA3" w:rsidP="00C005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60F3"/>
    <w:multiLevelType w:val="hybridMultilevel"/>
    <w:tmpl w:val="1F684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F27DAE"/>
    <w:multiLevelType w:val="hybridMultilevel"/>
    <w:tmpl w:val="7EC4C0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642150"/>
    <w:multiLevelType w:val="hybridMultilevel"/>
    <w:tmpl w:val="DE340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1B5485"/>
    <w:multiLevelType w:val="hybridMultilevel"/>
    <w:tmpl w:val="C4A0E5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0404B4"/>
    <w:multiLevelType w:val="hybridMultilevel"/>
    <w:tmpl w:val="B1AC84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6B71A1"/>
    <w:multiLevelType w:val="hybridMultilevel"/>
    <w:tmpl w:val="6382F4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002991"/>
    <w:multiLevelType w:val="hybridMultilevel"/>
    <w:tmpl w:val="4EC442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283DAB"/>
    <w:multiLevelType w:val="hybridMultilevel"/>
    <w:tmpl w:val="04A0CA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CA7F02"/>
    <w:multiLevelType w:val="hybridMultilevel"/>
    <w:tmpl w:val="48008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832B6B"/>
    <w:multiLevelType w:val="hybridMultilevel"/>
    <w:tmpl w:val="C4A0E5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76314B"/>
    <w:multiLevelType w:val="hybridMultilevel"/>
    <w:tmpl w:val="720CCB24"/>
    <w:lvl w:ilvl="0" w:tplc="6F6C16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FF70C4"/>
    <w:multiLevelType w:val="hybridMultilevel"/>
    <w:tmpl w:val="100CDC1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6AE70AC"/>
    <w:multiLevelType w:val="hybridMultilevel"/>
    <w:tmpl w:val="31D4E68E"/>
    <w:lvl w:ilvl="0" w:tplc="6F6C16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071C87"/>
    <w:multiLevelType w:val="hybridMultilevel"/>
    <w:tmpl w:val="368E60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28557C"/>
    <w:multiLevelType w:val="hybridMultilevel"/>
    <w:tmpl w:val="C82E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A16101"/>
    <w:multiLevelType w:val="hybridMultilevel"/>
    <w:tmpl w:val="8934305E"/>
    <w:lvl w:ilvl="0" w:tplc="7BFAAEC6">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072910"/>
    <w:multiLevelType w:val="hybridMultilevel"/>
    <w:tmpl w:val="6C488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E415BE"/>
    <w:multiLevelType w:val="hybridMultilevel"/>
    <w:tmpl w:val="B656939E"/>
    <w:lvl w:ilvl="0" w:tplc="A6CEBF5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7940E7B"/>
    <w:multiLevelType w:val="hybridMultilevel"/>
    <w:tmpl w:val="0DEA203E"/>
    <w:lvl w:ilvl="0" w:tplc="4570375E">
      <w:start w:val="1"/>
      <w:numFmt w:val="bullet"/>
      <w:pStyle w:val="Bullets"/>
      <w:lvlText w:val="●"/>
      <w:lvlJc w:val="left"/>
      <w:pPr>
        <w:ind w:left="3933" w:hanging="360"/>
      </w:pPr>
      <w:rPr>
        <w:rFonts w:ascii="Arial" w:hAnsi="Arial" w:hint="default"/>
        <w:color w:val="A6A6A6"/>
        <w:sz w:val="18"/>
        <w:szCs w:val="18"/>
      </w:rPr>
    </w:lvl>
    <w:lvl w:ilvl="1" w:tplc="08090003" w:tentative="1">
      <w:start w:val="1"/>
      <w:numFmt w:val="bullet"/>
      <w:lvlText w:val="o"/>
      <w:lvlJc w:val="left"/>
      <w:pPr>
        <w:ind w:left="4653" w:hanging="360"/>
      </w:pPr>
      <w:rPr>
        <w:rFonts w:ascii="Courier New" w:hAnsi="Courier New" w:cs="Courier New" w:hint="default"/>
      </w:rPr>
    </w:lvl>
    <w:lvl w:ilvl="2" w:tplc="08090005" w:tentative="1">
      <w:start w:val="1"/>
      <w:numFmt w:val="bullet"/>
      <w:lvlText w:val=""/>
      <w:lvlJc w:val="left"/>
      <w:pPr>
        <w:ind w:left="5373" w:hanging="360"/>
      </w:pPr>
      <w:rPr>
        <w:rFonts w:ascii="Wingdings" w:hAnsi="Wingdings" w:hint="default"/>
      </w:rPr>
    </w:lvl>
    <w:lvl w:ilvl="3" w:tplc="08090001" w:tentative="1">
      <w:start w:val="1"/>
      <w:numFmt w:val="bullet"/>
      <w:lvlText w:val=""/>
      <w:lvlJc w:val="left"/>
      <w:pPr>
        <w:ind w:left="6093" w:hanging="360"/>
      </w:pPr>
      <w:rPr>
        <w:rFonts w:ascii="Symbol" w:hAnsi="Symbol" w:hint="default"/>
      </w:rPr>
    </w:lvl>
    <w:lvl w:ilvl="4" w:tplc="08090003" w:tentative="1">
      <w:start w:val="1"/>
      <w:numFmt w:val="bullet"/>
      <w:lvlText w:val="o"/>
      <w:lvlJc w:val="left"/>
      <w:pPr>
        <w:ind w:left="6813" w:hanging="360"/>
      </w:pPr>
      <w:rPr>
        <w:rFonts w:ascii="Courier New" w:hAnsi="Courier New" w:cs="Courier New" w:hint="default"/>
      </w:rPr>
    </w:lvl>
    <w:lvl w:ilvl="5" w:tplc="08090005" w:tentative="1">
      <w:start w:val="1"/>
      <w:numFmt w:val="bullet"/>
      <w:lvlText w:val=""/>
      <w:lvlJc w:val="left"/>
      <w:pPr>
        <w:ind w:left="7533" w:hanging="360"/>
      </w:pPr>
      <w:rPr>
        <w:rFonts w:ascii="Wingdings" w:hAnsi="Wingdings" w:hint="default"/>
      </w:rPr>
    </w:lvl>
    <w:lvl w:ilvl="6" w:tplc="08090001" w:tentative="1">
      <w:start w:val="1"/>
      <w:numFmt w:val="bullet"/>
      <w:lvlText w:val=""/>
      <w:lvlJc w:val="left"/>
      <w:pPr>
        <w:ind w:left="8253" w:hanging="360"/>
      </w:pPr>
      <w:rPr>
        <w:rFonts w:ascii="Symbol" w:hAnsi="Symbol" w:hint="default"/>
      </w:rPr>
    </w:lvl>
    <w:lvl w:ilvl="7" w:tplc="08090003" w:tentative="1">
      <w:start w:val="1"/>
      <w:numFmt w:val="bullet"/>
      <w:lvlText w:val="o"/>
      <w:lvlJc w:val="left"/>
      <w:pPr>
        <w:ind w:left="8973" w:hanging="360"/>
      </w:pPr>
      <w:rPr>
        <w:rFonts w:ascii="Courier New" w:hAnsi="Courier New" w:cs="Courier New" w:hint="default"/>
      </w:rPr>
    </w:lvl>
    <w:lvl w:ilvl="8" w:tplc="08090005" w:tentative="1">
      <w:start w:val="1"/>
      <w:numFmt w:val="bullet"/>
      <w:lvlText w:val=""/>
      <w:lvlJc w:val="left"/>
      <w:pPr>
        <w:ind w:left="9693" w:hanging="360"/>
      </w:pPr>
      <w:rPr>
        <w:rFonts w:ascii="Wingdings" w:hAnsi="Wingdings" w:hint="default"/>
      </w:rPr>
    </w:lvl>
  </w:abstractNum>
  <w:abstractNum w:abstractNumId="19" w15:restartNumberingAfterBreak="0">
    <w:nsid w:val="59B65C1A"/>
    <w:multiLevelType w:val="hybridMultilevel"/>
    <w:tmpl w:val="C4A0E5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D0EB1"/>
    <w:multiLevelType w:val="hybridMultilevel"/>
    <w:tmpl w:val="A404D5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DB73A96"/>
    <w:multiLevelType w:val="hybridMultilevel"/>
    <w:tmpl w:val="8EB2CE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FFA6C11"/>
    <w:multiLevelType w:val="hybridMultilevel"/>
    <w:tmpl w:val="1420535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4"/>
  </w:num>
  <w:num w:numId="4">
    <w:abstractNumId w:val="22"/>
  </w:num>
  <w:num w:numId="5">
    <w:abstractNumId w:val="8"/>
  </w:num>
  <w:num w:numId="6">
    <w:abstractNumId w:val="0"/>
  </w:num>
  <w:num w:numId="7">
    <w:abstractNumId w:val="11"/>
  </w:num>
  <w:num w:numId="8">
    <w:abstractNumId w:val="18"/>
  </w:num>
  <w:num w:numId="9">
    <w:abstractNumId w:val="10"/>
  </w:num>
  <w:num w:numId="10">
    <w:abstractNumId w:val="12"/>
  </w:num>
  <w:num w:numId="11">
    <w:abstractNumId w:val="3"/>
  </w:num>
  <w:num w:numId="12">
    <w:abstractNumId w:val="15"/>
  </w:num>
  <w:num w:numId="13">
    <w:abstractNumId w:val="9"/>
  </w:num>
  <w:num w:numId="14">
    <w:abstractNumId w:val="5"/>
  </w:num>
  <w:num w:numId="15">
    <w:abstractNumId w:val="19"/>
  </w:num>
  <w:num w:numId="16">
    <w:abstractNumId w:val="7"/>
  </w:num>
  <w:num w:numId="17">
    <w:abstractNumId w:val="17"/>
  </w:num>
  <w:num w:numId="18">
    <w:abstractNumId w:val="21"/>
  </w:num>
  <w:num w:numId="19">
    <w:abstractNumId w:val="4"/>
  </w:num>
  <w:num w:numId="20">
    <w:abstractNumId w:val="1"/>
  </w:num>
  <w:num w:numId="21">
    <w:abstractNumId w:val="6"/>
  </w:num>
  <w:num w:numId="22">
    <w:abstractNumId w:val="13"/>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347"/>
    <w:rsid w:val="000009D0"/>
    <w:rsid w:val="00001B9B"/>
    <w:rsid w:val="00042F61"/>
    <w:rsid w:val="00045486"/>
    <w:rsid w:val="000A49EC"/>
    <w:rsid w:val="000D3C32"/>
    <w:rsid w:val="000E5B1B"/>
    <w:rsid w:val="00101785"/>
    <w:rsid w:val="00134E2A"/>
    <w:rsid w:val="0016268D"/>
    <w:rsid w:val="001A5E26"/>
    <w:rsid w:val="001B2E07"/>
    <w:rsid w:val="001F67AE"/>
    <w:rsid w:val="00205267"/>
    <w:rsid w:val="00213B25"/>
    <w:rsid w:val="00214C20"/>
    <w:rsid w:val="00247252"/>
    <w:rsid w:val="00286E84"/>
    <w:rsid w:val="002875D6"/>
    <w:rsid w:val="002B1DCF"/>
    <w:rsid w:val="002B586B"/>
    <w:rsid w:val="00302043"/>
    <w:rsid w:val="003062E1"/>
    <w:rsid w:val="003063B1"/>
    <w:rsid w:val="00324E64"/>
    <w:rsid w:val="00337E34"/>
    <w:rsid w:val="00356498"/>
    <w:rsid w:val="00384FB2"/>
    <w:rsid w:val="003978A8"/>
    <w:rsid w:val="003A7539"/>
    <w:rsid w:val="003B4523"/>
    <w:rsid w:val="003D2580"/>
    <w:rsid w:val="00435C27"/>
    <w:rsid w:val="00437144"/>
    <w:rsid w:val="004374B4"/>
    <w:rsid w:val="004375D3"/>
    <w:rsid w:val="00464BC1"/>
    <w:rsid w:val="0047285E"/>
    <w:rsid w:val="0048114E"/>
    <w:rsid w:val="00497119"/>
    <w:rsid w:val="004C4136"/>
    <w:rsid w:val="004C7A22"/>
    <w:rsid w:val="00531138"/>
    <w:rsid w:val="00535A5B"/>
    <w:rsid w:val="00537D27"/>
    <w:rsid w:val="0055600C"/>
    <w:rsid w:val="00564E3B"/>
    <w:rsid w:val="00566347"/>
    <w:rsid w:val="00593CAB"/>
    <w:rsid w:val="005A1C4A"/>
    <w:rsid w:val="005A34B1"/>
    <w:rsid w:val="005B2052"/>
    <w:rsid w:val="005B54DE"/>
    <w:rsid w:val="005C73EA"/>
    <w:rsid w:val="005D6470"/>
    <w:rsid w:val="005D6650"/>
    <w:rsid w:val="005E14C6"/>
    <w:rsid w:val="005E35F9"/>
    <w:rsid w:val="005F1E12"/>
    <w:rsid w:val="006402D9"/>
    <w:rsid w:val="00666801"/>
    <w:rsid w:val="0066725B"/>
    <w:rsid w:val="006672E0"/>
    <w:rsid w:val="006A56A8"/>
    <w:rsid w:val="006B31A4"/>
    <w:rsid w:val="006B657A"/>
    <w:rsid w:val="006D248E"/>
    <w:rsid w:val="00707410"/>
    <w:rsid w:val="00726653"/>
    <w:rsid w:val="007350AF"/>
    <w:rsid w:val="007858A1"/>
    <w:rsid w:val="0079281C"/>
    <w:rsid w:val="007C0B78"/>
    <w:rsid w:val="007F31EB"/>
    <w:rsid w:val="007F33B7"/>
    <w:rsid w:val="007F5005"/>
    <w:rsid w:val="007F7F11"/>
    <w:rsid w:val="00814CDD"/>
    <w:rsid w:val="00843730"/>
    <w:rsid w:val="00871513"/>
    <w:rsid w:val="0087786C"/>
    <w:rsid w:val="00887994"/>
    <w:rsid w:val="008B51F4"/>
    <w:rsid w:val="008B716F"/>
    <w:rsid w:val="008D0E40"/>
    <w:rsid w:val="0091194E"/>
    <w:rsid w:val="0093095C"/>
    <w:rsid w:val="00931E06"/>
    <w:rsid w:val="00935D09"/>
    <w:rsid w:val="00936864"/>
    <w:rsid w:val="0094521B"/>
    <w:rsid w:val="00964E17"/>
    <w:rsid w:val="0096561E"/>
    <w:rsid w:val="009A5D76"/>
    <w:rsid w:val="009C2AB6"/>
    <w:rsid w:val="009C6308"/>
    <w:rsid w:val="009C7422"/>
    <w:rsid w:val="00A05BB0"/>
    <w:rsid w:val="00A72106"/>
    <w:rsid w:val="00A82D46"/>
    <w:rsid w:val="00A83B18"/>
    <w:rsid w:val="00A84424"/>
    <w:rsid w:val="00A963AA"/>
    <w:rsid w:val="00AB6D55"/>
    <w:rsid w:val="00B15CD5"/>
    <w:rsid w:val="00B3341A"/>
    <w:rsid w:val="00B61700"/>
    <w:rsid w:val="00B72390"/>
    <w:rsid w:val="00BE6565"/>
    <w:rsid w:val="00C0053F"/>
    <w:rsid w:val="00C00FA3"/>
    <w:rsid w:val="00C06B38"/>
    <w:rsid w:val="00C10F65"/>
    <w:rsid w:val="00C44229"/>
    <w:rsid w:val="00C66A27"/>
    <w:rsid w:val="00C705BD"/>
    <w:rsid w:val="00C754E3"/>
    <w:rsid w:val="00C755B5"/>
    <w:rsid w:val="00C84035"/>
    <w:rsid w:val="00CC7995"/>
    <w:rsid w:val="00CD49AF"/>
    <w:rsid w:val="00CE40C4"/>
    <w:rsid w:val="00D03C57"/>
    <w:rsid w:val="00D07FBF"/>
    <w:rsid w:val="00D30ABE"/>
    <w:rsid w:val="00D42F5E"/>
    <w:rsid w:val="00D4407A"/>
    <w:rsid w:val="00D44961"/>
    <w:rsid w:val="00D50EE2"/>
    <w:rsid w:val="00D52C5D"/>
    <w:rsid w:val="00D965B9"/>
    <w:rsid w:val="00DC0B29"/>
    <w:rsid w:val="00DC61D1"/>
    <w:rsid w:val="00DE0EFE"/>
    <w:rsid w:val="00DE1D82"/>
    <w:rsid w:val="00DE268A"/>
    <w:rsid w:val="00DF3BC8"/>
    <w:rsid w:val="00E010EB"/>
    <w:rsid w:val="00E11F9C"/>
    <w:rsid w:val="00E1556F"/>
    <w:rsid w:val="00E361F3"/>
    <w:rsid w:val="00E53280"/>
    <w:rsid w:val="00E835F6"/>
    <w:rsid w:val="00E87B3F"/>
    <w:rsid w:val="00E945FF"/>
    <w:rsid w:val="00E970F3"/>
    <w:rsid w:val="00EE5D92"/>
    <w:rsid w:val="00F10EE0"/>
    <w:rsid w:val="00F215F0"/>
    <w:rsid w:val="00F44215"/>
    <w:rsid w:val="00F47223"/>
    <w:rsid w:val="00F47B4F"/>
    <w:rsid w:val="00F5072E"/>
    <w:rsid w:val="00F556B8"/>
    <w:rsid w:val="00F61AEA"/>
    <w:rsid w:val="00F717E9"/>
    <w:rsid w:val="00F96B20"/>
    <w:rsid w:val="00FA43D3"/>
    <w:rsid w:val="00FA5488"/>
    <w:rsid w:val="00FC24B7"/>
    <w:rsid w:val="00FD1379"/>
    <w:rsid w:val="00FE356A"/>
    <w:rsid w:val="00FF68DC"/>
    <w:rsid w:val="0ACAE459"/>
    <w:rsid w:val="0FEAA2A5"/>
    <w:rsid w:val="252DFF99"/>
    <w:rsid w:val="399E7337"/>
    <w:rsid w:val="3D789972"/>
    <w:rsid w:val="43CEDC3C"/>
    <w:rsid w:val="5DA4459A"/>
    <w:rsid w:val="6C4BA7FC"/>
    <w:rsid w:val="6D1CD7B9"/>
    <w:rsid w:val="73A6C822"/>
    <w:rsid w:val="758F5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A23EF"/>
  <w15:chartTrackingRefBased/>
  <w15:docId w15:val="{26456F16-47B3-4A57-AEBE-F0E59D37F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63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970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70F3"/>
    <w:rPr>
      <w:rFonts w:ascii="Segoe UI" w:hAnsi="Segoe UI" w:cs="Segoe UI"/>
      <w:sz w:val="18"/>
      <w:szCs w:val="18"/>
    </w:rPr>
  </w:style>
  <w:style w:type="paragraph" w:styleId="Header">
    <w:name w:val="header"/>
    <w:basedOn w:val="Normal"/>
    <w:link w:val="HeaderChar"/>
    <w:rsid w:val="0016268D"/>
    <w:pPr>
      <w:tabs>
        <w:tab w:val="center" w:pos="4153"/>
        <w:tab w:val="right" w:pos="8306"/>
      </w:tabs>
      <w:spacing w:after="0" w:line="240" w:lineRule="auto"/>
    </w:pPr>
    <w:rPr>
      <w:rFonts w:ascii="Arial" w:eastAsia="Times New Roman" w:hAnsi="Arial" w:cs="Times New Roman"/>
      <w:iCs/>
      <w:sz w:val="24"/>
      <w:szCs w:val="24"/>
    </w:rPr>
  </w:style>
  <w:style w:type="character" w:customStyle="1" w:styleId="HeaderChar">
    <w:name w:val="Header Char"/>
    <w:basedOn w:val="DefaultParagraphFont"/>
    <w:link w:val="Header"/>
    <w:rsid w:val="0016268D"/>
    <w:rPr>
      <w:rFonts w:ascii="Arial" w:eastAsia="Times New Roman" w:hAnsi="Arial" w:cs="Times New Roman"/>
      <w:iCs/>
      <w:sz w:val="24"/>
      <w:szCs w:val="24"/>
    </w:rPr>
  </w:style>
  <w:style w:type="paragraph" w:styleId="ListParagraph">
    <w:name w:val="List Paragraph"/>
    <w:basedOn w:val="Normal"/>
    <w:uiPriority w:val="34"/>
    <w:qFormat/>
    <w:rsid w:val="006B657A"/>
    <w:pPr>
      <w:spacing w:after="0" w:line="240" w:lineRule="auto"/>
      <w:ind w:left="720"/>
      <w:contextualSpacing/>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215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15F0"/>
  </w:style>
  <w:style w:type="paragraph" w:customStyle="1" w:styleId="Bullets">
    <w:name w:val="Bullets"/>
    <w:basedOn w:val="BodyText"/>
    <w:qFormat/>
    <w:rsid w:val="00935D09"/>
    <w:pPr>
      <w:numPr>
        <w:numId w:val="8"/>
      </w:numPr>
      <w:tabs>
        <w:tab w:val="num" w:pos="360"/>
      </w:tabs>
      <w:autoSpaceDE w:val="0"/>
      <w:autoSpaceDN w:val="0"/>
      <w:adjustRightInd w:val="0"/>
      <w:spacing w:before="40" w:after="40" w:line="240" w:lineRule="auto"/>
      <w:ind w:left="397" w:right="851" w:hanging="397"/>
    </w:pPr>
    <w:rPr>
      <w:rFonts w:ascii="Arial" w:eastAsia="Calibri" w:hAnsi="Arial" w:cs="Arial"/>
      <w:sz w:val="21"/>
      <w:szCs w:val="21"/>
      <w:lang w:eastAsia="en-GB"/>
    </w:rPr>
  </w:style>
  <w:style w:type="paragraph" w:customStyle="1" w:styleId="Tabletextbullets">
    <w:name w:val="Table text bullets"/>
    <w:basedOn w:val="Bullets"/>
    <w:qFormat/>
    <w:rsid w:val="00935D09"/>
    <w:pPr>
      <w:tabs>
        <w:tab w:val="left" w:pos="284"/>
      </w:tabs>
      <w:ind w:left="284" w:right="0" w:hanging="284"/>
    </w:pPr>
    <w:rPr>
      <w:sz w:val="18"/>
      <w:szCs w:val="19"/>
    </w:rPr>
  </w:style>
  <w:style w:type="paragraph" w:styleId="BodyText">
    <w:name w:val="Body Text"/>
    <w:basedOn w:val="Normal"/>
    <w:link w:val="BodyTextChar"/>
    <w:uiPriority w:val="99"/>
    <w:semiHidden/>
    <w:unhideWhenUsed/>
    <w:rsid w:val="00935D09"/>
    <w:pPr>
      <w:spacing w:after="120"/>
    </w:pPr>
  </w:style>
  <w:style w:type="character" w:customStyle="1" w:styleId="BodyTextChar">
    <w:name w:val="Body Text Char"/>
    <w:basedOn w:val="DefaultParagraphFont"/>
    <w:link w:val="BodyText"/>
    <w:uiPriority w:val="99"/>
    <w:semiHidden/>
    <w:rsid w:val="00935D09"/>
  </w:style>
  <w:style w:type="paragraph" w:customStyle="1" w:styleId="TableText">
    <w:name w:val="Table Text"/>
    <w:basedOn w:val="Normal"/>
    <w:link w:val="TableTextChar"/>
    <w:qFormat/>
    <w:rsid w:val="0055600C"/>
    <w:pPr>
      <w:spacing w:before="40" w:after="40" w:line="240" w:lineRule="auto"/>
    </w:pPr>
    <w:rPr>
      <w:rFonts w:ascii="Arial" w:eastAsia="Calibri" w:hAnsi="Arial" w:cs="Times New Roman"/>
      <w:sz w:val="18"/>
      <w:szCs w:val="18"/>
    </w:rPr>
  </w:style>
  <w:style w:type="character" w:customStyle="1" w:styleId="TableTextChar">
    <w:name w:val="Table Text Char"/>
    <w:link w:val="TableText"/>
    <w:rsid w:val="0055600C"/>
    <w:rPr>
      <w:rFonts w:ascii="Arial" w:eastAsia="Calibri" w:hAnsi="Arial" w:cs="Times New Roman"/>
      <w:sz w:val="18"/>
      <w:szCs w:val="18"/>
    </w:rPr>
  </w:style>
  <w:style w:type="paragraph" w:customStyle="1" w:styleId="BHead">
    <w:name w:val="B Head"/>
    <w:basedOn w:val="Normal"/>
    <w:next w:val="BodyText"/>
    <w:qFormat/>
    <w:rsid w:val="00D965B9"/>
    <w:pPr>
      <w:spacing w:before="60" w:after="0" w:line="360" w:lineRule="exact"/>
      <w:contextualSpacing/>
    </w:pPr>
    <w:rPr>
      <w:rFonts w:ascii="Arial" w:eastAsia="Calibri" w:hAnsi="Arial" w:cs="Times New Roman"/>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41669">
      <w:bodyDiv w:val="1"/>
      <w:marLeft w:val="0"/>
      <w:marRight w:val="0"/>
      <w:marTop w:val="0"/>
      <w:marBottom w:val="0"/>
      <w:divBdr>
        <w:top w:val="none" w:sz="0" w:space="0" w:color="auto"/>
        <w:left w:val="none" w:sz="0" w:space="0" w:color="auto"/>
        <w:bottom w:val="none" w:sz="0" w:space="0" w:color="auto"/>
        <w:right w:val="none" w:sz="0" w:space="0" w:color="auto"/>
      </w:divBdr>
    </w:div>
    <w:div w:id="474496283">
      <w:bodyDiv w:val="1"/>
      <w:marLeft w:val="0"/>
      <w:marRight w:val="0"/>
      <w:marTop w:val="0"/>
      <w:marBottom w:val="0"/>
      <w:divBdr>
        <w:top w:val="none" w:sz="0" w:space="0" w:color="auto"/>
        <w:left w:val="none" w:sz="0" w:space="0" w:color="auto"/>
        <w:bottom w:val="none" w:sz="0" w:space="0" w:color="auto"/>
        <w:right w:val="none" w:sz="0" w:space="0" w:color="auto"/>
      </w:divBdr>
    </w:div>
    <w:div w:id="19411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79412FC4-F167-4EBB-B973-E40BD91E670E}">
  <ds:schemaRefs>
    <ds:schemaRef ds:uri="http://schemas.microsoft.com/sharepoint/v3/contenttype/forms"/>
  </ds:schemaRefs>
</ds:datastoreItem>
</file>

<file path=customXml/itemProps2.xml><?xml version="1.0" encoding="utf-8"?>
<ds:datastoreItem xmlns:ds="http://schemas.openxmlformats.org/officeDocument/2006/customXml" ds:itemID="{C92A7D67-D917-4329-8A6B-F9B81CAFA587}">
  <ds:schemaRefs>
    <ds:schemaRef ds:uri="http://schemas.openxmlformats.org/officeDocument/2006/bibliography"/>
  </ds:schemaRefs>
</ds:datastoreItem>
</file>

<file path=customXml/itemProps3.xml><?xml version="1.0" encoding="utf-8"?>
<ds:datastoreItem xmlns:ds="http://schemas.openxmlformats.org/officeDocument/2006/customXml" ds:itemID="{F8D3477B-7397-4EF2-A62D-88A02A8FBC7E}"/>
</file>

<file path=customXml/itemProps4.xml><?xml version="1.0" encoding="utf-8"?>
<ds:datastoreItem xmlns:ds="http://schemas.openxmlformats.org/officeDocument/2006/customXml" ds:itemID="{50E1A945-61FF-4401-A81E-3DCEB1B302DD}">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976</Words>
  <Characters>5565</Characters>
  <Application>Microsoft Office Word</Application>
  <DocSecurity>0</DocSecurity>
  <Lines>46</Lines>
  <Paragraphs>13</Paragraphs>
  <ScaleCrop>false</ScaleCrop>
  <Company>NHC</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Plan 2016-17</dc:title>
  <dc:subject/>
  <dc:creator>Claire Cooper</dc:creator>
  <cp:keywords/>
  <dc:description/>
  <cp:lastModifiedBy>Cat Uren</cp:lastModifiedBy>
  <cp:revision>11</cp:revision>
  <cp:lastPrinted>2019-12-09T15:43:00Z</cp:lastPrinted>
  <dcterms:created xsi:type="dcterms:W3CDTF">2022-06-20T20:54:00Z</dcterms:created>
  <dcterms:modified xsi:type="dcterms:W3CDTF">2022-10-17T16:53:00Z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000a8caf-ad93-4521-a5c0-23f1d0faa24b</vt:lpwstr>
  </property>
  <property fmtid="{D5CDD505-2E9C-101B-9397-08002B2CF9AE}" pid="3" name="ContentTypeId">
    <vt:lpwstr>0x010100BF881A016B10084995EF93CBCB18F51C</vt:lpwstr>
  </property>
  <property fmtid="{D5CDD505-2E9C-101B-9397-08002B2CF9AE}" pid="4" name="MediaServiceImageTags">
    <vt:lpwstr/>
  </property>
</Properties>
</file>